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45A33" w14:textId="77777777" w:rsidR="00877FF4" w:rsidRPr="00746955" w:rsidRDefault="00877FF4" w:rsidP="009506F5">
      <w:pPr>
        <w:jc w:val="center"/>
        <w:rPr>
          <w:rFonts w:ascii="Times New Roman" w:hAnsi="Times New Roman" w:cs="Times New Roman"/>
          <w:sz w:val="26"/>
          <w:szCs w:val="26"/>
        </w:rPr>
      </w:pPr>
      <w:r w:rsidRPr="00746955">
        <w:rPr>
          <w:rFonts w:ascii="Times New Roman" w:hAnsi="Times New Roman" w:cs="Times New Roman"/>
          <w:b/>
          <w:bCs/>
          <w:sz w:val="26"/>
          <w:szCs w:val="26"/>
        </w:rPr>
        <w:t>Chương V: PHẠM VI CUNG CẤP</w:t>
      </w:r>
    </w:p>
    <w:p w14:paraId="5C252640"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b/>
          <w:bCs/>
          <w:sz w:val="26"/>
          <w:szCs w:val="26"/>
        </w:rPr>
        <w:t>Mục 1. Phạm vi và tiến độ cung cấp thuốc</w:t>
      </w:r>
    </w:p>
    <w:p w14:paraId="1CF1E47E" w14:textId="06D76788" w:rsidR="00234A95" w:rsidRPr="00746955" w:rsidRDefault="00AC2CDB" w:rsidP="009238A7">
      <w:pPr>
        <w:pStyle w:val="ListParagraph"/>
        <w:numPr>
          <w:ilvl w:val="1"/>
          <w:numId w:val="1"/>
        </w:numPr>
        <w:jc w:val="both"/>
        <w:rPr>
          <w:rFonts w:ascii="Times New Roman" w:hAnsi="Times New Roman" w:cs="Times New Roman"/>
          <w:b/>
          <w:bCs/>
          <w:sz w:val="26"/>
          <w:szCs w:val="26"/>
        </w:rPr>
      </w:pPr>
      <w:r w:rsidRPr="00746955">
        <w:rPr>
          <w:rFonts w:ascii="Times New Roman" w:hAnsi="Times New Roman" w:cs="Times New Roman"/>
          <w:b/>
          <w:bCs/>
          <w:sz w:val="26"/>
          <w:szCs w:val="26"/>
        </w:rPr>
        <w:t xml:space="preserve">Phạm vi và </w:t>
      </w:r>
      <w:r w:rsidR="00234A95" w:rsidRPr="00746955">
        <w:rPr>
          <w:rFonts w:ascii="Times New Roman" w:hAnsi="Times New Roman" w:cs="Times New Roman"/>
          <w:b/>
          <w:bCs/>
          <w:sz w:val="26"/>
          <w:szCs w:val="26"/>
        </w:rPr>
        <w:t>yêu cầu kỹ thuật của thuốc</w:t>
      </w:r>
    </w:p>
    <w:p w14:paraId="18394948" w14:textId="08616F2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sz w:val="26"/>
          <w:szCs w:val="26"/>
        </w:rPr>
        <w:t xml:space="preserve">Phạm vi và tiến độ cung cấp thuốc quy định </w:t>
      </w:r>
      <w:r w:rsidRPr="007075CA">
        <w:rPr>
          <w:rFonts w:ascii="Times New Roman" w:hAnsi="Times New Roman" w:cs="Times New Roman"/>
          <w:sz w:val="26"/>
          <w:szCs w:val="26"/>
        </w:rPr>
        <w:t>tại </w:t>
      </w:r>
      <w:bookmarkStart w:id="0" w:name="bieumau_ms_00_pl3_4"/>
      <w:r w:rsidRPr="007075CA">
        <w:rPr>
          <w:rFonts w:ascii="Times New Roman" w:hAnsi="Times New Roman" w:cs="Times New Roman"/>
          <w:sz w:val="26"/>
          <w:szCs w:val="26"/>
        </w:rPr>
        <w:t>Mẫu số 00</w:t>
      </w:r>
      <w:bookmarkEnd w:id="0"/>
      <w:r w:rsidRPr="007075CA">
        <w:rPr>
          <w:rFonts w:ascii="Times New Roman" w:hAnsi="Times New Roman" w:cs="Times New Roman"/>
          <w:sz w:val="26"/>
          <w:szCs w:val="26"/>
        </w:rPr>
        <w:t>, Chương</w:t>
      </w:r>
      <w:r w:rsidRPr="00746955">
        <w:rPr>
          <w:rFonts w:ascii="Times New Roman" w:hAnsi="Times New Roman" w:cs="Times New Roman"/>
          <w:sz w:val="26"/>
          <w:szCs w:val="26"/>
        </w:rPr>
        <w:t xml:space="preserve"> IV - biểu mẫu dự thầu Phạm vi cung cấp thuốc và dịch vụ liên quan (nếu có)</w:t>
      </w:r>
    </w:p>
    <w:p w14:paraId="68BD1570"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sz w:val="26"/>
          <w:szCs w:val="26"/>
        </w:rPr>
        <w:t>Chủ đầu tư liệt kê chi tiết danh mục các thuốc cần cung cấp. Trong đó cần nêu rõ danh mục thuốc với số lượng và các thông tin cụ thể theo các Bảng phạm vi cung cấp, tiến độ cung cấp và yêu cầu về kỹ thuật của thuốc và được nêu tại </w:t>
      </w:r>
      <w:bookmarkStart w:id="1" w:name="bieumau_ms_00_pl3_5"/>
      <w:r w:rsidRPr="00746955">
        <w:rPr>
          <w:rFonts w:ascii="Times New Roman" w:hAnsi="Times New Roman" w:cs="Times New Roman"/>
          <w:sz w:val="26"/>
          <w:szCs w:val="26"/>
        </w:rPr>
        <w:t>Mẫu số 00</w:t>
      </w:r>
      <w:bookmarkEnd w:id="1"/>
      <w:r w:rsidRPr="00746955">
        <w:rPr>
          <w:rFonts w:ascii="Times New Roman" w:hAnsi="Times New Roman" w:cs="Times New Roman"/>
          <w:sz w:val="26"/>
          <w:szCs w:val="26"/>
        </w:rPr>
        <w:t> - Biểu mẫu dự thầu Chương IV. Chủ đầu tư ghi rõ đối với từng phần của gói thầu chỉ chào thuốc sản xuất trong nước theo tiêu chí kỹ thuật đối với thuộc danh mục thuốc có ít nhất 03 hãng trong nước sản xuất trên dây chuyền sản xuất thuốc đáp ứng nguyên tắc, tiêu chuẩn EU-GMP hoặc tương đương EU- GMP và đáp ứng tiêu chí kỹ thuật theo quy định của Bộ Y tế và về chất lượng, giá, khả năng cung cấp thuộc tiêu chí kỹ thuật đó.</w:t>
      </w:r>
    </w:p>
    <w:p w14:paraId="5D8B731B" w14:textId="6BA48674" w:rsidR="00234A95" w:rsidRPr="00746955" w:rsidRDefault="00EB7F86" w:rsidP="009238A7">
      <w:pPr>
        <w:pStyle w:val="ListParagraph"/>
        <w:numPr>
          <w:ilvl w:val="1"/>
          <w:numId w:val="1"/>
        </w:numPr>
        <w:jc w:val="both"/>
        <w:rPr>
          <w:rFonts w:ascii="Times New Roman" w:hAnsi="Times New Roman" w:cs="Times New Roman"/>
          <w:b/>
          <w:bCs/>
          <w:sz w:val="26"/>
          <w:szCs w:val="26"/>
        </w:rPr>
      </w:pPr>
      <w:r w:rsidRPr="00746955">
        <w:rPr>
          <w:rFonts w:ascii="Times New Roman" w:hAnsi="Times New Roman" w:cs="Times New Roman"/>
          <w:b/>
          <w:bCs/>
          <w:sz w:val="26"/>
          <w:szCs w:val="26"/>
        </w:rPr>
        <w:t>Tiến độ cung cấp thuốc</w:t>
      </w:r>
    </w:p>
    <w:p w14:paraId="06194685" w14:textId="77777777" w:rsidR="00FF2CE8" w:rsidRPr="00746955" w:rsidRDefault="00FF2CE8"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xml:space="preserve">Theo Bảng phạm vi cung cấp, tiến độ cung cấp, yêu cầu kỹ thuật của thuốc được số hóa dưới </w:t>
      </w:r>
      <w:r w:rsidRPr="007075CA">
        <w:rPr>
          <w:rFonts w:ascii="Times New Roman" w:hAnsi="Times New Roman" w:cs="Times New Roman"/>
          <w:sz w:val="26"/>
          <w:szCs w:val="26"/>
        </w:rPr>
        <w:t>dạng webform - Mẫu số 00</w:t>
      </w:r>
    </w:p>
    <w:p w14:paraId="12B310D8" w14:textId="5295A844" w:rsidR="00FF2CE8" w:rsidRPr="00746955" w:rsidRDefault="00FF2CE8"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xml:space="preserve">Thuốc phải được giao theo từng đơn hàng của Bệnh viện chậm nhất </w:t>
      </w:r>
      <w:r w:rsidR="00B05C4F">
        <w:rPr>
          <w:rFonts w:ascii="Times New Roman" w:hAnsi="Times New Roman" w:cs="Times New Roman"/>
          <w:sz w:val="26"/>
          <w:szCs w:val="26"/>
        </w:rPr>
        <w:t>48</w:t>
      </w:r>
      <w:r w:rsidRPr="00746955">
        <w:rPr>
          <w:rFonts w:ascii="Times New Roman" w:hAnsi="Times New Roman" w:cs="Times New Roman"/>
          <w:sz w:val="26"/>
          <w:szCs w:val="26"/>
        </w:rPr>
        <w:t xml:space="preserve"> giờ trừ thứ 7, chủ nhật và ngày lễ; trường hợp đặc biệt (dịch bệnh, cấp cứu), thuốc được giao trong vòng 6 tiếng. Trong vòng </w:t>
      </w:r>
      <w:r w:rsidR="00B05C4F">
        <w:rPr>
          <w:rFonts w:ascii="Times New Roman" w:hAnsi="Times New Roman" w:cs="Times New Roman"/>
          <w:sz w:val="26"/>
          <w:szCs w:val="26"/>
        </w:rPr>
        <w:t>48</w:t>
      </w:r>
      <w:r w:rsidRPr="00746955">
        <w:rPr>
          <w:rFonts w:ascii="Times New Roman" w:hAnsi="Times New Roman" w:cs="Times New Roman"/>
          <w:sz w:val="26"/>
          <w:szCs w:val="26"/>
        </w:rPr>
        <w:t xml:space="preserve"> giờ nếu nhà thầu trúng thầu không giao hàng sẽ bị lập biên bản và báo cáo cơ quan có thẩm quyền.</w:t>
      </w:r>
    </w:p>
    <w:p w14:paraId="23F0E597" w14:textId="7D55F619" w:rsidR="00EB7F86" w:rsidRPr="00746955" w:rsidRDefault="00FF2CE8"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xml:space="preserve">Địa điểm cung cấp: giao thuốc tại </w:t>
      </w:r>
      <w:r w:rsidR="00A70E22" w:rsidRPr="00746955">
        <w:rPr>
          <w:rFonts w:ascii="Times New Roman" w:hAnsi="Times New Roman" w:cs="Times New Roman"/>
          <w:sz w:val="26"/>
          <w:szCs w:val="26"/>
        </w:rPr>
        <w:t>các Nhà</w:t>
      </w:r>
      <w:r w:rsidRPr="00746955">
        <w:rPr>
          <w:rFonts w:ascii="Times New Roman" w:hAnsi="Times New Roman" w:cs="Times New Roman"/>
          <w:sz w:val="26"/>
          <w:szCs w:val="26"/>
        </w:rPr>
        <w:t xml:space="preserve"> thuốc</w:t>
      </w:r>
      <w:r w:rsidR="00A70E22" w:rsidRPr="00746955">
        <w:rPr>
          <w:rFonts w:ascii="Times New Roman" w:hAnsi="Times New Roman" w:cs="Times New Roman"/>
          <w:sz w:val="26"/>
          <w:szCs w:val="26"/>
        </w:rPr>
        <w:t xml:space="preserve"> bệnh viện</w:t>
      </w:r>
      <w:r w:rsidRPr="00746955">
        <w:rPr>
          <w:rFonts w:ascii="Times New Roman" w:hAnsi="Times New Roman" w:cs="Times New Roman"/>
          <w:sz w:val="26"/>
          <w:szCs w:val="26"/>
        </w:rPr>
        <w:t xml:space="preserve"> - Bệnh viện Trung ương Quân đội 108 - Số 1 Trần Hưng Đạo –</w:t>
      </w:r>
      <w:r w:rsidR="00B3101F" w:rsidRPr="00746955">
        <w:rPr>
          <w:rFonts w:ascii="Times New Roman" w:hAnsi="Times New Roman" w:cs="Times New Roman"/>
          <w:sz w:val="26"/>
          <w:szCs w:val="26"/>
        </w:rPr>
        <w:t xml:space="preserve"> </w:t>
      </w:r>
      <w:r w:rsidRPr="00746955">
        <w:rPr>
          <w:rFonts w:ascii="Times New Roman" w:hAnsi="Times New Roman" w:cs="Times New Roman"/>
          <w:sz w:val="26"/>
          <w:szCs w:val="26"/>
        </w:rPr>
        <w:t>Hai Bà Trưng - Hà Nội</w:t>
      </w:r>
    </w:p>
    <w:p w14:paraId="38EC5210"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b/>
          <w:bCs/>
          <w:sz w:val="26"/>
          <w:szCs w:val="26"/>
        </w:rPr>
        <w:t>Mục 2. Yêu cầu về kỹ thuật</w:t>
      </w:r>
    </w:p>
    <w:p w14:paraId="5D150AA0"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sz w:val="26"/>
          <w:szCs w:val="26"/>
        </w:rPr>
        <w:t>Yêu cầu về kỹ thuật bao gồm yêu cầu kỹ thuật (mang tính kỹ thuật thuần túy) và các yêu cầu khác liên quan đến việc cung cấp thuốc (trừ giá). Yêu cầu về kỹ thuật phải được nêu đầy đủ, rõ ràng và cụ thể để làm cơ sở cho nhà thầu lập E-HSDT. Trong yêu cầu về kỹ thuật không được đưa ra các điều kiện nhằm hạn chế sự tham gia của nhà thầu hoặc nhằm tạo lợi thế cho một hoặc một số nhà thầu gây ra sự cạnh tranh không bình đẳng, đồng thời cũng không đưa ra các yêu cầu quá cao dẫn đến làm tăng giá dự thầu hoặc làm hạn chế sự tham gia của các nhà thầu, không được nêu yêu cầu về nhãn hiệu cụ thể của thuốc. Khi chưa có kết quả đàm phán giá thuốc được công bố, nếu Hội đồng Thuốc và Điều trị của cơ sở y tế thống nhất ý kiến cần sử dụng thuốc biệt dược gốc hoặc sinh phẩm tham chiếu để phục vụ nhu cầu điều trị đặc thù, cơ sở y tế xây dựng gói thầu thuốc biệt dược gốc nhưng phải ghi kèm theo cụm từ “hoặc tương đương” để tạo thuận lợi cho nhà thầu trong quá trình chuẩn bị E-HSDT.</w:t>
      </w:r>
    </w:p>
    <w:p w14:paraId="0B457BAA"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sz w:val="26"/>
          <w:szCs w:val="26"/>
        </w:rPr>
        <w:lastRenderedPageBreak/>
        <w:t>Yêu cầu về kỹ thuật bao gồm các nội dung cơ bản như sau:</w:t>
      </w:r>
    </w:p>
    <w:p w14:paraId="03A5CC94" w14:textId="77777777" w:rsidR="00877FF4" w:rsidRDefault="00877FF4" w:rsidP="009238A7">
      <w:pPr>
        <w:jc w:val="both"/>
        <w:rPr>
          <w:rFonts w:ascii="Times New Roman" w:hAnsi="Times New Roman" w:cs="Times New Roman"/>
          <w:sz w:val="26"/>
          <w:szCs w:val="26"/>
        </w:rPr>
      </w:pPr>
      <w:r w:rsidRPr="00746955">
        <w:rPr>
          <w:rFonts w:ascii="Times New Roman" w:hAnsi="Times New Roman" w:cs="Times New Roman"/>
          <w:sz w:val="26"/>
          <w:szCs w:val="26"/>
        </w:rPr>
        <w:t>2.1. Giới thiệu chung về gói thầu</w:t>
      </w:r>
    </w:p>
    <w:p w14:paraId="6D5EBC1A" w14:textId="77777777" w:rsidR="006C5321" w:rsidRPr="00746955" w:rsidRDefault="003046DC"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xml:space="preserve">- Tên gói thầu: Gói số 1: </w:t>
      </w:r>
      <w:r w:rsidR="006C5321" w:rsidRPr="00746955">
        <w:rPr>
          <w:rFonts w:ascii="Times New Roman" w:hAnsi="Times New Roman" w:cs="Times New Roman"/>
          <w:sz w:val="26"/>
          <w:szCs w:val="26"/>
        </w:rPr>
        <w:t>Gói thầu thuốc Generic (2026/TNT-01)</w:t>
      </w:r>
    </w:p>
    <w:p w14:paraId="080D0C8E" w14:textId="55B7204B" w:rsidR="003046DC" w:rsidRPr="00746955" w:rsidRDefault="003046DC"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Địa điểm thực hiện: Bệnh viện Trung ương Quân đội 108.</w:t>
      </w:r>
    </w:p>
    <w:p w14:paraId="77A767FE" w14:textId="77777777" w:rsidR="003046DC" w:rsidRPr="00746955" w:rsidRDefault="003046DC"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Thời gian thực hiện hợp đồng: 365 ngày</w:t>
      </w:r>
    </w:p>
    <w:p w14:paraId="6C4D7541" w14:textId="2E2EF4CF" w:rsidR="003046DC" w:rsidRDefault="003046DC"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xml:space="preserve">- Thời gian thực hiện gói thầu: </w:t>
      </w:r>
      <w:r w:rsidR="003A5631" w:rsidRPr="00746955">
        <w:rPr>
          <w:rFonts w:ascii="Times New Roman" w:hAnsi="Times New Roman" w:cs="Times New Roman"/>
          <w:sz w:val="26"/>
          <w:szCs w:val="26"/>
        </w:rPr>
        <w:t>365</w:t>
      </w:r>
      <w:r w:rsidRPr="00746955">
        <w:rPr>
          <w:rFonts w:ascii="Times New Roman" w:hAnsi="Times New Roman" w:cs="Times New Roman"/>
          <w:sz w:val="26"/>
          <w:szCs w:val="26"/>
        </w:rPr>
        <w:t xml:space="preserve"> </w:t>
      </w:r>
      <w:r w:rsidR="00A10911" w:rsidRPr="00746955">
        <w:rPr>
          <w:rFonts w:ascii="Times New Roman" w:hAnsi="Times New Roman" w:cs="Times New Roman"/>
          <w:sz w:val="26"/>
          <w:szCs w:val="26"/>
        </w:rPr>
        <w:t>ngày</w:t>
      </w:r>
    </w:p>
    <w:p w14:paraId="0AE099AB" w14:textId="2E7725A7" w:rsidR="008A5E68" w:rsidRPr="00746955" w:rsidRDefault="008A5E68" w:rsidP="009238A7">
      <w:pPr>
        <w:spacing w:before="120"/>
        <w:jc w:val="both"/>
        <w:rPr>
          <w:rFonts w:ascii="Times New Roman" w:hAnsi="Times New Roman" w:cs="Times New Roman"/>
          <w:sz w:val="26"/>
          <w:szCs w:val="26"/>
        </w:rPr>
      </w:pPr>
      <w:r w:rsidRPr="002D626B">
        <w:rPr>
          <w:rFonts w:ascii="Times New Roman" w:hAnsi="Times New Roman" w:cs="Times New Roman"/>
          <w:sz w:val="26"/>
          <w:szCs w:val="26"/>
        </w:rPr>
        <w:t>- Tùy chọn mua thêm: không áp dụng</w:t>
      </w:r>
    </w:p>
    <w:p w14:paraId="729833B9" w14:textId="03CCD2BF" w:rsidR="003046DC" w:rsidRPr="00746955" w:rsidRDefault="003046DC"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xml:space="preserve">- Nguồn vốn: </w:t>
      </w:r>
      <w:r w:rsidR="00744AFA" w:rsidRPr="00746955">
        <w:rPr>
          <w:rFonts w:ascii="Times New Roman" w:hAnsi="Times New Roman" w:cs="Times New Roman"/>
          <w:sz w:val="26"/>
          <w:szCs w:val="26"/>
        </w:rPr>
        <w:t>N</w:t>
      </w:r>
      <w:r w:rsidRPr="00746955">
        <w:rPr>
          <w:rFonts w:ascii="Times New Roman" w:hAnsi="Times New Roman" w:cs="Times New Roman"/>
          <w:sz w:val="26"/>
          <w:szCs w:val="26"/>
        </w:rPr>
        <w:t>guồn thu từ dịch vụ khám bệnh, chữa bệnh và các nguồn thu hợp pháp khác.</w:t>
      </w:r>
    </w:p>
    <w:p w14:paraId="54053CD0" w14:textId="77777777" w:rsidR="003046DC" w:rsidRPr="00746955" w:rsidRDefault="003046DC"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Hình thức lựa chọn nhà thầu: Đấu thầu rộng rãi, trong nước, qua mạng.</w:t>
      </w:r>
    </w:p>
    <w:p w14:paraId="67FAD419" w14:textId="77777777" w:rsidR="003046DC" w:rsidRPr="00746955" w:rsidRDefault="003046DC"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Phương thức đấu thầu: Một giai đoạn một túi hồ sơ.</w:t>
      </w:r>
    </w:p>
    <w:p w14:paraId="1CA7A970" w14:textId="3FB29762" w:rsidR="003046DC" w:rsidRPr="00746955" w:rsidRDefault="003046DC"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xml:space="preserve">- Loại hợp đồng: </w:t>
      </w:r>
      <w:r w:rsidR="009C529F">
        <w:rPr>
          <w:rFonts w:ascii="Times New Roman" w:hAnsi="Times New Roman" w:cs="Times New Roman"/>
          <w:sz w:val="26"/>
          <w:szCs w:val="26"/>
        </w:rPr>
        <w:t>Đơn</w:t>
      </w:r>
      <w:r w:rsidRPr="00746955">
        <w:rPr>
          <w:rFonts w:ascii="Times New Roman" w:hAnsi="Times New Roman" w:cs="Times New Roman"/>
          <w:sz w:val="26"/>
          <w:szCs w:val="26"/>
        </w:rPr>
        <w:t xml:space="preserve"> giá cố định.</w:t>
      </w:r>
    </w:p>
    <w:p w14:paraId="1BEE50D6"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sz w:val="26"/>
          <w:szCs w:val="26"/>
        </w:rPr>
        <w:t>2.2. Yêu cầu về kỹ thuật</w:t>
      </w:r>
    </w:p>
    <w:p w14:paraId="209FEE65"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sz w:val="26"/>
          <w:szCs w:val="26"/>
        </w:rPr>
        <w:t>Yêu cầu về kỹ thuật bao gồm yêu cầu về kỹ thuật chung và yêu cầu về kỹ thuật chi tiết đối với thuốc thuộc phạm vi cung cấp của gói thầu.</w:t>
      </w:r>
    </w:p>
    <w:p w14:paraId="32896B90"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sz w:val="26"/>
          <w:szCs w:val="26"/>
        </w:rPr>
        <w:t>Yêu cầu về mặt kỹ thuật chung là các yêu cầu về thuốc (bao gồm: Tên hoạt chất, Nồng độ, Hàm lượng, Đường dùng, Dạng bào chế, Đơn vị tính- và Nhóm thuốc được nêu tại </w:t>
      </w:r>
      <w:bookmarkStart w:id="2" w:name="bieumau_ms_00_pl3_6"/>
      <w:r w:rsidRPr="00746955">
        <w:rPr>
          <w:rFonts w:ascii="Times New Roman" w:hAnsi="Times New Roman" w:cs="Times New Roman"/>
          <w:sz w:val="26"/>
          <w:szCs w:val="26"/>
        </w:rPr>
        <w:t>Mẫu số 00</w:t>
      </w:r>
      <w:bookmarkEnd w:id="2"/>
      <w:r w:rsidRPr="00746955">
        <w:rPr>
          <w:rFonts w:ascii="Times New Roman" w:hAnsi="Times New Roman" w:cs="Times New Roman"/>
          <w:sz w:val="26"/>
          <w:szCs w:val="26"/>
        </w:rPr>
        <w:t> - Biểu mẫu dự thầu Chương IV.</w:t>
      </w:r>
    </w:p>
    <w:p w14:paraId="5CF0491B" w14:textId="77777777" w:rsidR="00877FF4" w:rsidRPr="00746955" w:rsidRDefault="00877FF4" w:rsidP="009238A7">
      <w:pPr>
        <w:jc w:val="both"/>
        <w:rPr>
          <w:rFonts w:ascii="Times New Roman" w:hAnsi="Times New Roman" w:cs="Times New Roman"/>
          <w:color w:val="000000" w:themeColor="text1"/>
          <w:sz w:val="26"/>
          <w:szCs w:val="26"/>
        </w:rPr>
      </w:pPr>
      <w:r w:rsidRPr="00746955">
        <w:rPr>
          <w:rFonts w:ascii="Times New Roman" w:hAnsi="Times New Roman" w:cs="Times New Roman"/>
          <w:color w:val="000000" w:themeColor="text1"/>
          <w:sz w:val="26"/>
          <w:szCs w:val="26"/>
        </w:rPr>
        <w:t>Đối với gói thầu thuốc biệt dược gốc có thêm thông tin tên thuốc</w:t>
      </w:r>
    </w:p>
    <w:p w14:paraId="093169D4" w14:textId="77777777" w:rsidR="00877FF4" w:rsidRPr="00746955" w:rsidRDefault="00877FF4" w:rsidP="009238A7">
      <w:pPr>
        <w:jc w:val="both"/>
        <w:rPr>
          <w:rFonts w:ascii="Times New Roman" w:hAnsi="Times New Roman" w:cs="Times New Roman"/>
          <w:color w:val="000000" w:themeColor="text1"/>
          <w:sz w:val="26"/>
          <w:szCs w:val="26"/>
        </w:rPr>
      </w:pPr>
      <w:r w:rsidRPr="00746955">
        <w:rPr>
          <w:rFonts w:ascii="Times New Roman" w:hAnsi="Times New Roman" w:cs="Times New Roman"/>
          <w:color w:val="000000" w:themeColor="text1"/>
          <w:sz w:val="26"/>
          <w:szCs w:val="26"/>
        </w:rPr>
        <w:t>Đối với gói thầu thuốc dược liệu, thuốc cổ truyền thì tên hoạt chất được thay thế bằng thành phần dược liệu); các yêu cầu về kiểm tra, thử nghiệm, đóng gói, vận chuyển, các điều kiện khí hậu tại nơi thuốc được sử dụng. Nếu Chủ đầu tư yêu cầu nhà thầu cung cấp trong E-HSDT của mình một phần hoặc toàn bộ các thông số kỹ thuật, các bảng biểu kỹ thuật hoặc các thông tin kỹ thuật khác thì Chủ đầu tư phải quy định rõ tính chất và mức độ thông tin yêu cầu và cách trình bày các thông tin đó trong E-HSMT. [nếu yêu cầu cung cấp bản tóm tắt thông số kỹ thuật thì Chủ đầu tư phải ghi thông tin vào bảng dưới đây. Nhà thầu sẽ soạn một bảng tương tự để chứng minh thuốc do nhà thầu chào tuân thủ với các yêu cầu đó.]</w:t>
      </w:r>
    </w:p>
    <w:p w14:paraId="47B59566"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sz w:val="26"/>
          <w:szCs w:val="26"/>
        </w:rPr>
        <w:t>2.3. Các yêu cầu khác</w:t>
      </w:r>
    </w:p>
    <w:p w14:paraId="1C314A6A"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sz w:val="26"/>
          <w:szCs w:val="26"/>
        </w:rPr>
        <w:t>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theo. Các yêu cầu này phải được nêu chi tiết để nhà thầu chuẩn bị E- HSDT.</w:t>
      </w:r>
    </w:p>
    <w:p w14:paraId="2A008E9D"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sz w:val="26"/>
          <w:szCs w:val="26"/>
        </w:rPr>
        <w:lastRenderedPageBreak/>
        <w:t>Các yêu cầu khác về kỹ thuật ngoài nội dung được nêu tại </w:t>
      </w:r>
      <w:bookmarkStart w:id="3" w:name="bieumau_ms_00_pl3_7"/>
      <w:r w:rsidRPr="00746955">
        <w:rPr>
          <w:rFonts w:ascii="Times New Roman" w:hAnsi="Times New Roman" w:cs="Times New Roman"/>
          <w:sz w:val="26"/>
          <w:szCs w:val="26"/>
        </w:rPr>
        <w:t>Mẫu số 00</w:t>
      </w:r>
      <w:bookmarkEnd w:id="3"/>
      <w:r w:rsidRPr="00746955">
        <w:rPr>
          <w:rFonts w:ascii="Times New Roman" w:hAnsi="Times New Roman" w:cs="Times New Roman"/>
          <w:sz w:val="26"/>
          <w:szCs w:val="26"/>
        </w:rPr>
        <w:t> - Biểu mẫu dự thầu Chương IV sẽ được nêu tại file đính kèm</w:t>
      </w:r>
    </w:p>
    <w:p w14:paraId="726BE929" w14:textId="77777777" w:rsidR="00877FF4" w:rsidRPr="00746955" w:rsidRDefault="00877FF4" w:rsidP="009238A7">
      <w:pPr>
        <w:jc w:val="both"/>
        <w:rPr>
          <w:rFonts w:ascii="Times New Roman" w:hAnsi="Times New Roman" w:cs="Times New Roman"/>
          <w:sz w:val="26"/>
          <w:szCs w:val="26"/>
        </w:rPr>
      </w:pPr>
      <w:r w:rsidRPr="00746955">
        <w:rPr>
          <w:rFonts w:ascii="Times New Roman" w:hAnsi="Times New Roman" w:cs="Times New Roman"/>
          <w:b/>
          <w:bCs/>
          <w:sz w:val="26"/>
          <w:szCs w:val="26"/>
        </w:rPr>
        <w:t>Mục 3. Kiểm tra và thử nghiệm (nếu có)</w:t>
      </w:r>
    </w:p>
    <w:p w14:paraId="5B11CA60" w14:textId="77777777" w:rsidR="00816105" w:rsidRPr="00746955" w:rsidRDefault="00816105"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Các kiểm tra và thử nghiệm cần tiến hành gồm có:</w:t>
      </w:r>
    </w:p>
    <w:p w14:paraId="548DA708" w14:textId="77777777" w:rsidR="00816105" w:rsidRPr="00746955" w:rsidRDefault="00816105"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xml:space="preserve">- Chủ đầu tư hoặc đại diện của Chủ đầu tư có quyền kiểm tra, thử nghiệm thuốc được cung cấp để khẳng định thuốc đó có đặc tính kỹ thuật phù hợp với yêu cầu của E-HSMT. </w:t>
      </w:r>
    </w:p>
    <w:p w14:paraId="594DB5CC" w14:textId="77777777" w:rsidR="00816105" w:rsidRPr="00746955" w:rsidRDefault="00816105"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Bất kỳ thuốc nào qua kiểm tra, thử nghiệm mà không phù hợp với đặc tính kỹ thuật theo E-HSMT thì Chủ đầu tư có quyền từ chối.</w:t>
      </w:r>
    </w:p>
    <w:p w14:paraId="15442F6D" w14:textId="77777777" w:rsidR="00816105" w:rsidRPr="00746955" w:rsidRDefault="00816105"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Các kiểm tra và thử nghiệm cần tiến hành gồm có:</w:t>
      </w:r>
    </w:p>
    <w:p w14:paraId="73DC13AE" w14:textId="77777777" w:rsidR="00816105" w:rsidRPr="00746955" w:rsidRDefault="00816105"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Kiểm tra về mặt cảm quan.</w:t>
      </w:r>
    </w:p>
    <w:p w14:paraId="5CEBE50F" w14:textId="77777777" w:rsidR="00816105" w:rsidRPr="00746955" w:rsidRDefault="00816105"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Kiểm tra về điều kiện bảo quản.</w:t>
      </w:r>
    </w:p>
    <w:p w14:paraId="60BF4B30" w14:textId="77777777" w:rsidR="00816105" w:rsidRPr="00746955" w:rsidRDefault="00816105"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Kiểm tra về thủ tục hành chính: phiếu kiểm nghiệm, phiếu báo lô, biên bản giao hàng….</w:t>
      </w:r>
    </w:p>
    <w:p w14:paraId="25B44901" w14:textId="77777777" w:rsidR="00816105" w:rsidRPr="00746955" w:rsidRDefault="00816105" w:rsidP="009238A7">
      <w:pPr>
        <w:spacing w:before="120"/>
        <w:jc w:val="both"/>
        <w:rPr>
          <w:rFonts w:ascii="Times New Roman" w:hAnsi="Times New Roman" w:cs="Times New Roman"/>
          <w:sz w:val="26"/>
          <w:szCs w:val="26"/>
        </w:rPr>
      </w:pPr>
      <w:r w:rsidRPr="00746955">
        <w:rPr>
          <w:rFonts w:ascii="Times New Roman" w:hAnsi="Times New Roman" w:cs="Times New Roman"/>
          <w:sz w:val="26"/>
          <w:szCs w:val="26"/>
        </w:rPr>
        <w:t>+ Kiểm nghiệm (nếu cần)</w:t>
      </w:r>
    </w:p>
    <w:p w14:paraId="3AB83963" w14:textId="77777777" w:rsidR="00182602" w:rsidRPr="00746955" w:rsidRDefault="00877FF4" w:rsidP="009238A7">
      <w:pPr>
        <w:spacing w:before="120"/>
        <w:jc w:val="both"/>
        <w:rPr>
          <w:rFonts w:ascii="Times New Roman" w:hAnsi="Times New Roman" w:cs="Times New Roman"/>
          <w:b/>
          <w:bCs/>
          <w:sz w:val="26"/>
          <w:szCs w:val="26"/>
        </w:rPr>
      </w:pPr>
      <w:r w:rsidRPr="00746955">
        <w:rPr>
          <w:rFonts w:ascii="Times New Roman" w:hAnsi="Times New Roman" w:cs="Times New Roman"/>
          <w:b/>
          <w:bCs/>
          <w:sz w:val="26"/>
          <w:szCs w:val="26"/>
        </w:rPr>
        <w:t> </w:t>
      </w:r>
      <w:r w:rsidR="00182602" w:rsidRPr="00746955">
        <w:rPr>
          <w:rFonts w:ascii="Times New Roman" w:hAnsi="Times New Roman" w:cs="Times New Roman"/>
          <w:b/>
          <w:bCs/>
          <w:sz w:val="26"/>
          <w:szCs w:val="26"/>
        </w:rPr>
        <w:t>Mục 4. Các yêu cầu khác</w:t>
      </w:r>
    </w:p>
    <w:p w14:paraId="487E4C61"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b/>
          <w:bCs/>
          <w:sz w:val="26"/>
          <w:szCs w:val="26"/>
        </w:rPr>
        <w:tab/>
      </w:r>
      <w:r w:rsidRPr="00746955">
        <w:rPr>
          <w:rFonts w:ascii="Times New Roman" w:hAnsi="Times New Roman" w:cs="Times New Roman"/>
          <w:sz w:val="26"/>
          <w:szCs w:val="26"/>
        </w:rPr>
        <w:t>Mẫu dưới đây dùng để phục vụ đánh giá về kỹ thuật thuốc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tin kỹ thuật mà nhà sản xuất đã công bố nhằm mục đích vượt qua bước đánh giá về kỹ thuật được coi là hành vi gian lận trong đấu thầu quy định tại Điều 16 Luật Đấu thầu và sẽ bị xử lý theo quy định của Pháp luật.</w:t>
      </w:r>
    </w:p>
    <w:p w14:paraId="3044EEAB" w14:textId="77777777" w:rsidR="00182602" w:rsidRPr="00746955" w:rsidRDefault="00182602" w:rsidP="009238A7">
      <w:pPr>
        <w:autoSpaceDE w:val="0"/>
        <w:autoSpaceDN w:val="0"/>
        <w:adjustRightInd w:val="0"/>
        <w:spacing w:before="120"/>
        <w:jc w:val="both"/>
        <w:rPr>
          <w:rFonts w:ascii="Times New Roman" w:hAnsi="Times New Roman" w:cs="Times New Roman"/>
          <w:sz w:val="26"/>
          <w:szCs w:val="26"/>
        </w:rPr>
      </w:pPr>
      <w:r w:rsidRPr="00746955">
        <w:rPr>
          <w:rFonts w:ascii="Times New Roman" w:hAnsi="Times New Roman" w:cs="Times New Roman"/>
          <w:b/>
          <w:bCs/>
          <w:sz w:val="26"/>
          <w:szCs w:val="26"/>
        </w:rPr>
        <w:t>Mẫu số 18</w:t>
      </w:r>
    </w:p>
    <w:p w14:paraId="5F84F042" w14:textId="77777777" w:rsidR="00182602" w:rsidRPr="00746955" w:rsidRDefault="00182602" w:rsidP="009238A7">
      <w:pPr>
        <w:autoSpaceDE w:val="0"/>
        <w:autoSpaceDN w:val="0"/>
        <w:adjustRightInd w:val="0"/>
        <w:spacing w:before="120"/>
        <w:jc w:val="both"/>
        <w:rPr>
          <w:rFonts w:ascii="Times New Roman" w:hAnsi="Times New Roman" w:cs="Times New Roman"/>
          <w:sz w:val="26"/>
          <w:szCs w:val="26"/>
        </w:rPr>
      </w:pPr>
      <w:r w:rsidRPr="00746955">
        <w:rPr>
          <w:rFonts w:ascii="Times New Roman" w:hAnsi="Times New Roman" w:cs="Times New Roman"/>
          <w:b/>
          <w:bCs/>
          <w:sz w:val="26"/>
          <w:szCs w:val="26"/>
        </w:rPr>
        <w:t>BIỂU MẪU DỰ THẦU</w:t>
      </w:r>
    </w:p>
    <w:p w14:paraId="0A020186" w14:textId="77777777" w:rsidR="00182602" w:rsidRPr="00746955" w:rsidRDefault="00182602" w:rsidP="009238A7">
      <w:pPr>
        <w:autoSpaceDE w:val="0"/>
        <w:autoSpaceDN w:val="0"/>
        <w:adjustRightInd w:val="0"/>
        <w:spacing w:before="120"/>
        <w:jc w:val="both"/>
        <w:rPr>
          <w:rFonts w:ascii="Times New Roman" w:hAnsi="Times New Roman" w:cs="Times New Roman"/>
          <w:sz w:val="26"/>
          <w:szCs w:val="26"/>
        </w:rPr>
      </w:pPr>
      <w:r w:rsidRPr="00746955">
        <w:rPr>
          <w:rFonts w:ascii="Times New Roman" w:hAnsi="Times New Roman" w:cs="Times New Roman"/>
          <w:b/>
          <w:bCs/>
          <w:sz w:val="26"/>
          <w:szCs w:val="26"/>
        </w:rPr>
        <w:t>Tên nhà thầu:</w:t>
      </w:r>
    </w:p>
    <w:p w14:paraId="0A013A97" w14:textId="77777777" w:rsidR="00182602" w:rsidRPr="00746955" w:rsidRDefault="00182602" w:rsidP="009238A7">
      <w:pPr>
        <w:autoSpaceDE w:val="0"/>
        <w:autoSpaceDN w:val="0"/>
        <w:adjustRightInd w:val="0"/>
        <w:spacing w:before="120"/>
        <w:jc w:val="both"/>
        <w:rPr>
          <w:rFonts w:ascii="Times New Roman" w:hAnsi="Times New Roman" w:cs="Times New Roman"/>
          <w:sz w:val="26"/>
          <w:szCs w:val="26"/>
        </w:rPr>
      </w:pPr>
      <w:r w:rsidRPr="00746955">
        <w:rPr>
          <w:rFonts w:ascii="Times New Roman" w:hAnsi="Times New Roman" w:cs="Times New Roman"/>
          <w:b/>
          <w:bCs/>
          <w:sz w:val="26"/>
          <w:szCs w:val="26"/>
        </w:rPr>
        <w:t>Tiêu chuẩn thực hành tốt của nhà thầu</w:t>
      </w:r>
      <w:r w:rsidRPr="00746955">
        <w:rPr>
          <w:rFonts w:ascii="Times New Roman" w:hAnsi="Times New Roman" w:cs="Times New Roman"/>
          <w:b/>
          <w:bCs/>
          <w:sz w:val="26"/>
          <w:szCs w:val="26"/>
          <w:vertAlign w:val="superscript"/>
        </w:rPr>
        <w:t>(1)</w:t>
      </w:r>
      <w:r w:rsidRPr="00746955">
        <w:rPr>
          <w:rFonts w:ascii="Times New Roman" w:hAnsi="Times New Roman" w:cs="Times New Roman"/>
          <w:b/>
          <w:bCs/>
          <w:sz w:val="26"/>
          <w:szCs w:val="26"/>
        </w:rPr>
        <w:t>:</w:t>
      </w:r>
    </w:p>
    <w:p w14:paraId="6C315C37" w14:textId="77777777" w:rsidR="00182602" w:rsidRPr="00746955" w:rsidRDefault="00182602" w:rsidP="009238A7">
      <w:pPr>
        <w:autoSpaceDE w:val="0"/>
        <w:autoSpaceDN w:val="0"/>
        <w:adjustRightInd w:val="0"/>
        <w:spacing w:before="120"/>
        <w:jc w:val="both"/>
        <w:rPr>
          <w:rFonts w:ascii="Times New Roman" w:hAnsi="Times New Roman" w:cs="Times New Roman"/>
          <w:b/>
          <w:bCs/>
          <w:sz w:val="26"/>
          <w:szCs w:val="26"/>
        </w:rPr>
      </w:pPr>
      <w:r w:rsidRPr="00746955">
        <w:rPr>
          <w:rFonts w:ascii="Times New Roman" w:hAnsi="Times New Roman" w:cs="Times New Roman"/>
          <w:b/>
          <w:bCs/>
          <w:sz w:val="26"/>
          <w:szCs w:val="26"/>
        </w:rPr>
        <w:t>Tên gói thầu:</w:t>
      </w:r>
    </w:p>
    <w:tbl>
      <w:tblPr>
        <w:tblW w:w="5000" w:type="pct"/>
        <w:tblLook w:val="04A0" w:firstRow="1" w:lastRow="0" w:firstColumn="1" w:lastColumn="0" w:noHBand="0" w:noVBand="1"/>
      </w:tblPr>
      <w:tblGrid>
        <w:gridCol w:w="449"/>
        <w:gridCol w:w="456"/>
        <w:gridCol w:w="510"/>
        <w:gridCol w:w="448"/>
        <w:gridCol w:w="563"/>
        <w:gridCol w:w="577"/>
        <w:gridCol w:w="496"/>
        <w:gridCol w:w="455"/>
        <w:gridCol w:w="537"/>
        <w:gridCol w:w="482"/>
        <w:gridCol w:w="571"/>
        <w:gridCol w:w="448"/>
        <w:gridCol w:w="501"/>
        <w:gridCol w:w="442"/>
        <w:gridCol w:w="522"/>
        <w:gridCol w:w="489"/>
        <w:gridCol w:w="542"/>
        <w:gridCol w:w="619"/>
        <w:gridCol w:w="571"/>
      </w:tblGrid>
      <w:tr w:rsidR="00CA000D" w:rsidRPr="009D2848" w14:paraId="2D73E311" w14:textId="77777777" w:rsidTr="006E75BC">
        <w:trPr>
          <w:trHeight w:val="1725"/>
        </w:trPr>
        <w:tc>
          <w:tcPr>
            <w:tcW w:w="233" w:type="pct"/>
            <w:tcBorders>
              <w:top w:val="single" w:sz="4" w:space="0" w:color="auto"/>
              <w:left w:val="single" w:sz="4" w:space="0" w:color="auto"/>
              <w:bottom w:val="single" w:sz="4" w:space="0" w:color="000000"/>
              <w:right w:val="single" w:sz="4" w:space="0" w:color="auto"/>
            </w:tcBorders>
            <w:vAlign w:val="center"/>
            <w:hideMark/>
          </w:tcPr>
          <w:p w14:paraId="3CAB8E03"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STT</w:t>
            </w:r>
          </w:p>
        </w:tc>
        <w:tc>
          <w:tcPr>
            <w:tcW w:w="236" w:type="pct"/>
            <w:tcBorders>
              <w:top w:val="single" w:sz="4" w:space="0" w:color="auto"/>
              <w:left w:val="single" w:sz="4" w:space="0" w:color="auto"/>
              <w:bottom w:val="single" w:sz="4" w:space="0" w:color="000000"/>
              <w:right w:val="single" w:sz="4" w:space="0" w:color="auto"/>
            </w:tcBorders>
            <w:vAlign w:val="center"/>
            <w:hideMark/>
          </w:tcPr>
          <w:p w14:paraId="1C73CF73"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Mã mời thầu</w:t>
            </w:r>
          </w:p>
        </w:tc>
        <w:tc>
          <w:tcPr>
            <w:tcW w:w="264" w:type="pct"/>
            <w:tcBorders>
              <w:top w:val="single" w:sz="4" w:space="0" w:color="auto"/>
              <w:left w:val="single" w:sz="4" w:space="0" w:color="auto"/>
              <w:bottom w:val="single" w:sz="4" w:space="0" w:color="000000"/>
              <w:right w:val="single" w:sz="4" w:space="0" w:color="auto"/>
            </w:tcBorders>
            <w:vAlign w:val="center"/>
            <w:hideMark/>
          </w:tcPr>
          <w:p w14:paraId="21EA37C2"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Tên thuốc</w:t>
            </w:r>
          </w:p>
        </w:tc>
        <w:tc>
          <w:tcPr>
            <w:tcW w:w="233" w:type="pct"/>
            <w:tcBorders>
              <w:top w:val="single" w:sz="4" w:space="0" w:color="auto"/>
              <w:left w:val="single" w:sz="4" w:space="0" w:color="auto"/>
              <w:bottom w:val="single" w:sz="4" w:space="0" w:color="000000"/>
              <w:right w:val="single" w:sz="4" w:space="0" w:color="auto"/>
            </w:tcBorders>
            <w:vAlign w:val="center"/>
            <w:hideMark/>
          </w:tcPr>
          <w:p w14:paraId="3169E42B"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Tên hoạt chất</w:t>
            </w:r>
          </w:p>
        </w:tc>
        <w:tc>
          <w:tcPr>
            <w:tcW w:w="290" w:type="pct"/>
            <w:tcBorders>
              <w:top w:val="single" w:sz="4" w:space="0" w:color="auto"/>
              <w:left w:val="single" w:sz="4" w:space="0" w:color="auto"/>
              <w:bottom w:val="single" w:sz="4" w:space="0" w:color="000000"/>
              <w:right w:val="single" w:sz="4" w:space="0" w:color="auto"/>
            </w:tcBorders>
            <w:vAlign w:val="center"/>
            <w:hideMark/>
          </w:tcPr>
          <w:p w14:paraId="46632587"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Nồng độ (hàm lượng)</w:t>
            </w:r>
          </w:p>
        </w:tc>
        <w:tc>
          <w:tcPr>
            <w:tcW w:w="297" w:type="pct"/>
            <w:tcBorders>
              <w:top w:val="single" w:sz="4" w:space="0" w:color="auto"/>
              <w:left w:val="single" w:sz="4" w:space="0" w:color="auto"/>
              <w:bottom w:val="single" w:sz="4" w:space="0" w:color="000000"/>
              <w:right w:val="single" w:sz="4" w:space="0" w:color="auto"/>
            </w:tcBorders>
            <w:vAlign w:val="center"/>
            <w:hideMark/>
          </w:tcPr>
          <w:p w14:paraId="64A39910"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Đường dùng</w:t>
            </w:r>
          </w:p>
        </w:tc>
        <w:tc>
          <w:tcPr>
            <w:tcW w:w="257" w:type="pct"/>
            <w:tcBorders>
              <w:top w:val="single" w:sz="4" w:space="0" w:color="auto"/>
              <w:left w:val="single" w:sz="4" w:space="0" w:color="auto"/>
              <w:bottom w:val="single" w:sz="4" w:space="0" w:color="000000"/>
              <w:right w:val="single" w:sz="4" w:space="0" w:color="auto"/>
            </w:tcBorders>
            <w:vAlign w:val="center"/>
            <w:hideMark/>
          </w:tcPr>
          <w:p w14:paraId="7333DFAA"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Dạng bào chế</w:t>
            </w:r>
          </w:p>
        </w:tc>
        <w:tc>
          <w:tcPr>
            <w:tcW w:w="236" w:type="pct"/>
            <w:tcBorders>
              <w:top w:val="single" w:sz="4" w:space="0" w:color="auto"/>
              <w:left w:val="single" w:sz="4" w:space="0" w:color="auto"/>
              <w:bottom w:val="single" w:sz="4" w:space="0" w:color="000000"/>
              <w:right w:val="single" w:sz="4" w:space="0" w:color="auto"/>
            </w:tcBorders>
            <w:vAlign w:val="center"/>
            <w:hideMark/>
          </w:tcPr>
          <w:p w14:paraId="28186955"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Quy cách</w:t>
            </w:r>
          </w:p>
        </w:tc>
        <w:tc>
          <w:tcPr>
            <w:tcW w:w="277" w:type="pct"/>
            <w:tcBorders>
              <w:top w:val="single" w:sz="4" w:space="0" w:color="auto"/>
              <w:left w:val="single" w:sz="4" w:space="0" w:color="auto"/>
              <w:bottom w:val="single" w:sz="4" w:space="0" w:color="000000"/>
              <w:right w:val="single" w:sz="4" w:space="0" w:color="auto"/>
            </w:tcBorders>
            <w:vAlign w:val="center"/>
            <w:hideMark/>
          </w:tcPr>
          <w:p w14:paraId="4B8D9CFF"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Nhóm thuốc</w:t>
            </w:r>
          </w:p>
        </w:tc>
        <w:tc>
          <w:tcPr>
            <w:tcW w:w="250" w:type="pct"/>
            <w:tcBorders>
              <w:top w:val="single" w:sz="4" w:space="0" w:color="auto"/>
              <w:left w:val="single" w:sz="4" w:space="0" w:color="auto"/>
              <w:bottom w:val="single" w:sz="4" w:space="0" w:color="000000"/>
              <w:right w:val="single" w:sz="4" w:space="0" w:color="auto"/>
            </w:tcBorders>
            <w:vAlign w:val="center"/>
            <w:hideMark/>
          </w:tcPr>
          <w:p w14:paraId="12CCC88B"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Hạn dùng (tuổi thọ)</w:t>
            </w:r>
          </w:p>
        </w:tc>
        <w:tc>
          <w:tcPr>
            <w:tcW w:w="294" w:type="pct"/>
            <w:tcBorders>
              <w:top w:val="single" w:sz="4" w:space="0" w:color="auto"/>
              <w:left w:val="single" w:sz="4" w:space="0" w:color="auto"/>
              <w:bottom w:val="single" w:sz="4" w:space="0" w:color="000000"/>
              <w:right w:val="single" w:sz="4" w:space="0" w:color="auto"/>
            </w:tcBorders>
            <w:vAlign w:val="center"/>
            <w:hideMark/>
          </w:tcPr>
          <w:p w14:paraId="5536312B"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SĐK hoặc GPNK</w:t>
            </w:r>
          </w:p>
        </w:tc>
        <w:tc>
          <w:tcPr>
            <w:tcW w:w="233" w:type="pct"/>
            <w:tcBorders>
              <w:top w:val="single" w:sz="4" w:space="0" w:color="auto"/>
              <w:left w:val="single" w:sz="4" w:space="0" w:color="auto"/>
              <w:bottom w:val="single" w:sz="4" w:space="0" w:color="000000"/>
              <w:right w:val="single" w:sz="4" w:space="0" w:color="auto"/>
            </w:tcBorders>
            <w:vAlign w:val="center"/>
            <w:hideMark/>
          </w:tcPr>
          <w:p w14:paraId="1B093310"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Cơ sở sản xuất</w:t>
            </w:r>
          </w:p>
        </w:tc>
        <w:tc>
          <w:tcPr>
            <w:tcW w:w="259" w:type="pct"/>
            <w:tcBorders>
              <w:top w:val="single" w:sz="4" w:space="0" w:color="auto"/>
              <w:left w:val="single" w:sz="4" w:space="0" w:color="auto"/>
              <w:bottom w:val="single" w:sz="4" w:space="0" w:color="000000"/>
              <w:right w:val="single" w:sz="4" w:space="0" w:color="auto"/>
            </w:tcBorders>
            <w:vAlign w:val="center"/>
            <w:hideMark/>
          </w:tcPr>
          <w:p w14:paraId="4AF8AAA1"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Nước sản xuất</w:t>
            </w:r>
          </w:p>
        </w:tc>
        <w:tc>
          <w:tcPr>
            <w:tcW w:w="229" w:type="pct"/>
            <w:tcBorders>
              <w:top w:val="single" w:sz="4" w:space="0" w:color="auto"/>
              <w:left w:val="single" w:sz="4" w:space="0" w:color="auto"/>
              <w:bottom w:val="single" w:sz="4" w:space="0" w:color="000000"/>
              <w:right w:val="single" w:sz="4" w:space="0" w:color="auto"/>
            </w:tcBorders>
            <w:vAlign w:val="center"/>
            <w:hideMark/>
          </w:tcPr>
          <w:p w14:paraId="40B6B6B5"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Đơn vị tính</w:t>
            </w:r>
          </w:p>
        </w:tc>
        <w:tc>
          <w:tcPr>
            <w:tcW w:w="270" w:type="pct"/>
            <w:tcBorders>
              <w:top w:val="single" w:sz="4" w:space="0" w:color="auto"/>
              <w:left w:val="single" w:sz="4" w:space="0" w:color="auto"/>
              <w:bottom w:val="single" w:sz="4" w:space="0" w:color="000000"/>
              <w:right w:val="single" w:sz="4" w:space="0" w:color="auto"/>
            </w:tcBorders>
            <w:vAlign w:val="center"/>
            <w:hideMark/>
          </w:tcPr>
          <w:p w14:paraId="3C8C1DE3"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Số lượng dự thầu</w:t>
            </w:r>
          </w:p>
        </w:tc>
        <w:tc>
          <w:tcPr>
            <w:tcW w:w="253" w:type="pct"/>
            <w:tcBorders>
              <w:top w:val="single" w:sz="4" w:space="0" w:color="auto"/>
              <w:left w:val="single" w:sz="4" w:space="0" w:color="auto"/>
              <w:bottom w:val="single" w:sz="4" w:space="0" w:color="000000"/>
              <w:right w:val="single" w:sz="4" w:space="0" w:color="auto"/>
            </w:tcBorders>
            <w:vAlign w:val="center"/>
            <w:hideMark/>
          </w:tcPr>
          <w:p w14:paraId="66636906"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Phân loại</w:t>
            </w:r>
          </w:p>
        </w:tc>
        <w:tc>
          <w:tcPr>
            <w:tcW w:w="280" w:type="pct"/>
            <w:tcBorders>
              <w:top w:val="single" w:sz="4" w:space="0" w:color="auto"/>
              <w:left w:val="nil"/>
              <w:bottom w:val="single" w:sz="4" w:space="0" w:color="auto"/>
              <w:right w:val="single" w:sz="4" w:space="0" w:color="auto"/>
            </w:tcBorders>
            <w:vAlign w:val="center"/>
            <w:hideMark/>
          </w:tcPr>
          <w:p w14:paraId="0EC10A09"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ID chứng chỉ đợt công bố GMP</w:t>
            </w:r>
          </w:p>
          <w:p w14:paraId="1EAAC29B"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lastRenderedPageBreak/>
              <w:t> </w:t>
            </w:r>
          </w:p>
        </w:tc>
        <w:tc>
          <w:tcPr>
            <w:tcW w:w="318" w:type="pct"/>
            <w:tcBorders>
              <w:top w:val="single" w:sz="4" w:space="0" w:color="auto"/>
              <w:left w:val="single" w:sz="4" w:space="0" w:color="auto"/>
              <w:bottom w:val="single" w:sz="4" w:space="0" w:color="000000"/>
              <w:right w:val="single" w:sz="4" w:space="0" w:color="auto"/>
            </w:tcBorders>
            <w:vAlign w:val="center"/>
            <w:hideMark/>
          </w:tcPr>
          <w:p w14:paraId="17F864CA"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lastRenderedPageBreak/>
              <w:t>Nguyên tắc GMP và ngày hết hạn</w:t>
            </w:r>
          </w:p>
        </w:tc>
        <w:tc>
          <w:tcPr>
            <w:tcW w:w="294" w:type="pct"/>
            <w:tcBorders>
              <w:top w:val="single" w:sz="4" w:space="0" w:color="auto"/>
              <w:left w:val="nil"/>
              <w:bottom w:val="single" w:sz="4" w:space="0" w:color="auto"/>
              <w:right w:val="single" w:sz="4" w:space="0" w:color="auto"/>
            </w:tcBorders>
            <w:vAlign w:val="center"/>
            <w:hideMark/>
          </w:tcPr>
          <w:p w14:paraId="2F3F60DE"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Số công văn gia hạn SĐK hoặc GPNK</w:t>
            </w:r>
          </w:p>
        </w:tc>
      </w:tr>
      <w:tr w:rsidR="00CA000D" w:rsidRPr="009D2848" w14:paraId="67F0B627" w14:textId="77777777" w:rsidTr="006E75BC">
        <w:trPr>
          <w:trHeight w:val="653"/>
        </w:trPr>
        <w:tc>
          <w:tcPr>
            <w:tcW w:w="233" w:type="pct"/>
            <w:tcBorders>
              <w:top w:val="nil"/>
              <w:left w:val="single" w:sz="4" w:space="0" w:color="auto"/>
              <w:bottom w:val="single" w:sz="4" w:space="0" w:color="auto"/>
              <w:right w:val="single" w:sz="4" w:space="0" w:color="auto"/>
            </w:tcBorders>
            <w:vAlign w:val="center"/>
            <w:hideMark/>
          </w:tcPr>
          <w:p w14:paraId="51DAC26A"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(1)</w:t>
            </w:r>
          </w:p>
        </w:tc>
        <w:tc>
          <w:tcPr>
            <w:tcW w:w="236" w:type="pct"/>
            <w:tcBorders>
              <w:top w:val="nil"/>
              <w:left w:val="nil"/>
              <w:bottom w:val="single" w:sz="4" w:space="0" w:color="auto"/>
              <w:right w:val="single" w:sz="4" w:space="0" w:color="auto"/>
            </w:tcBorders>
            <w:vAlign w:val="center"/>
            <w:hideMark/>
          </w:tcPr>
          <w:p w14:paraId="50614209"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(2)</w:t>
            </w:r>
          </w:p>
        </w:tc>
        <w:tc>
          <w:tcPr>
            <w:tcW w:w="264" w:type="pct"/>
            <w:tcBorders>
              <w:top w:val="nil"/>
              <w:left w:val="nil"/>
              <w:bottom w:val="single" w:sz="4" w:space="0" w:color="auto"/>
              <w:right w:val="single" w:sz="4" w:space="0" w:color="auto"/>
            </w:tcBorders>
            <w:vAlign w:val="center"/>
            <w:hideMark/>
          </w:tcPr>
          <w:p w14:paraId="3E2F31D4"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(3)</w:t>
            </w:r>
          </w:p>
        </w:tc>
        <w:tc>
          <w:tcPr>
            <w:tcW w:w="233" w:type="pct"/>
            <w:tcBorders>
              <w:top w:val="nil"/>
              <w:left w:val="nil"/>
              <w:bottom w:val="single" w:sz="4" w:space="0" w:color="auto"/>
              <w:right w:val="single" w:sz="4" w:space="0" w:color="auto"/>
            </w:tcBorders>
            <w:vAlign w:val="center"/>
            <w:hideMark/>
          </w:tcPr>
          <w:p w14:paraId="339774B3"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(4)</w:t>
            </w:r>
          </w:p>
        </w:tc>
        <w:tc>
          <w:tcPr>
            <w:tcW w:w="290" w:type="pct"/>
            <w:tcBorders>
              <w:top w:val="nil"/>
              <w:left w:val="nil"/>
              <w:bottom w:val="single" w:sz="4" w:space="0" w:color="auto"/>
              <w:right w:val="single" w:sz="4" w:space="0" w:color="auto"/>
            </w:tcBorders>
            <w:vAlign w:val="center"/>
            <w:hideMark/>
          </w:tcPr>
          <w:p w14:paraId="5464B2F8"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(5)</w:t>
            </w:r>
          </w:p>
        </w:tc>
        <w:tc>
          <w:tcPr>
            <w:tcW w:w="297" w:type="pct"/>
            <w:tcBorders>
              <w:top w:val="nil"/>
              <w:left w:val="nil"/>
              <w:bottom w:val="single" w:sz="4" w:space="0" w:color="auto"/>
              <w:right w:val="single" w:sz="4" w:space="0" w:color="auto"/>
            </w:tcBorders>
            <w:vAlign w:val="center"/>
            <w:hideMark/>
          </w:tcPr>
          <w:p w14:paraId="3632B9EC"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(6)</w:t>
            </w:r>
          </w:p>
        </w:tc>
        <w:tc>
          <w:tcPr>
            <w:tcW w:w="257" w:type="pct"/>
            <w:tcBorders>
              <w:top w:val="nil"/>
              <w:left w:val="nil"/>
              <w:bottom w:val="single" w:sz="4" w:space="0" w:color="auto"/>
              <w:right w:val="single" w:sz="4" w:space="0" w:color="auto"/>
            </w:tcBorders>
            <w:vAlign w:val="center"/>
            <w:hideMark/>
          </w:tcPr>
          <w:p w14:paraId="531366CE"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(7)</w:t>
            </w:r>
          </w:p>
        </w:tc>
        <w:tc>
          <w:tcPr>
            <w:tcW w:w="236" w:type="pct"/>
            <w:tcBorders>
              <w:top w:val="nil"/>
              <w:left w:val="nil"/>
              <w:bottom w:val="single" w:sz="4" w:space="0" w:color="auto"/>
              <w:right w:val="single" w:sz="4" w:space="0" w:color="auto"/>
            </w:tcBorders>
            <w:vAlign w:val="center"/>
            <w:hideMark/>
          </w:tcPr>
          <w:p w14:paraId="2A5BBF09"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(8)</w:t>
            </w:r>
          </w:p>
        </w:tc>
        <w:tc>
          <w:tcPr>
            <w:tcW w:w="277" w:type="pct"/>
            <w:tcBorders>
              <w:top w:val="nil"/>
              <w:left w:val="nil"/>
              <w:bottom w:val="single" w:sz="4" w:space="0" w:color="auto"/>
              <w:right w:val="single" w:sz="4" w:space="0" w:color="auto"/>
            </w:tcBorders>
            <w:vAlign w:val="center"/>
            <w:hideMark/>
          </w:tcPr>
          <w:p w14:paraId="1CBC79B7"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(9)</w:t>
            </w:r>
          </w:p>
        </w:tc>
        <w:tc>
          <w:tcPr>
            <w:tcW w:w="250" w:type="pct"/>
            <w:tcBorders>
              <w:top w:val="nil"/>
              <w:left w:val="nil"/>
              <w:bottom w:val="single" w:sz="4" w:space="0" w:color="auto"/>
              <w:right w:val="single" w:sz="4" w:space="0" w:color="auto"/>
            </w:tcBorders>
            <w:vAlign w:val="center"/>
            <w:hideMark/>
          </w:tcPr>
          <w:p w14:paraId="059612DD"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(10)</w:t>
            </w:r>
          </w:p>
        </w:tc>
        <w:tc>
          <w:tcPr>
            <w:tcW w:w="294" w:type="pct"/>
            <w:tcBorders>
              <w:top w:val="nil"/>
              <w:left w:val="nil"/>
              <w:bottom w:val="single" w:sz="4" w:space="0" w:color="auto"/>
              <w:right w:val="single" w:sz="4" w:space="0" w:color="auto"/>
            </w:tcBorders>
            <w:vAlign w:val="center"/>
            <w:hideMark/>
          </w:tcPr>
          <w:p w14:paraId="695E504B"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(11)</w:t>
            </w:r>
          </w:p>
        </w:tc>
        <w:tc>
          <w:tcPr>
            <w:tcW w:w="233" w:type="pct"/>
            <w:tcBorders>
              <w:top w:val="nil"/>
              <w:left w:val="nil"/>
              <w:bottom w:val="single" w:sz="4" w:space="0" w:color="auto"/>
              <w:right w:val="single" w:sz="4" w:space="0" w:color="auto"/>
            </w:tcBorders>
            <w:vAlign w:val="center"/>
            <w:hideMark/>
          </w:tcPr>
          <w:p w14:paraId="623B4D4C"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(12)</w:t>
            </w:r>
          </w:p>
        </w:tc>
        <w:tc>
          <w:tcPr>
            <w:tcW w:w="259" w:type="pct"/>
            <w:tcBorders>
              <w:top w:val="nil"/>
              <w:left w:val="nil"/>
              <w:bottom w:val="single" w:sz="4" w:space="0" w:color="auto"/>
              <w:right w:val="single" w:sz="4" w:space="0" w:color="auto"/>
            </w:tcBorders>
            <w:vAlign w:val="center"/>
            <w:hideMark/>
          </w:tcPr>
          <w:p w14:paraId="181146B6"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(13)</w:t>
            </w:r>
          </w:p>
        </w:tc>
        <w:tc>
          <w:tcPr>
            <w:tcW w:w="229" w:type="pct"/>
            <w:tcBorders>
              <w:top w:val="nil"/>
              <w:left w:val="nil"/>
              <w:bottom w:val="single" w:sz="4" w:space="0" w:color="auto"/>
              <w:right w:val="single" w:sz="4" w:space="0" w:color="auto"/>
            </w:tcBorders>
            <w:vAlign w:val="center"/>
            <w:hideMark/>
          </w:tcPr>
          <w:p w14:paraId="69D26F62"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(14)</w:t>
            </w:r>
          </w:p>
        </w:tc>
        <w:tc>
          <w:tcPr>
            <w:tcW w:w="270" w:type="pct"/>
            <w:tcBorders>
              <w:top w:val="nil"/>
              <w:left w:val="nil"/>
              <w:bottom w:val="single" w:sz="4" w:space="0" w:color="auto"/>
              <w:right w:val="single" w:sz="4" w:space="0" w:color="auto"/>
            </w:tcBorders>
            <w:vAlign w:val="center"/>
            <w:hideMark/>
          </w:tcPr>
          <w:p w14:paraId="4907F671"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(15)</w:t>
            </w:r>
          </w:p>
        </w:tc>
        <w:tc>
          <w:tcPr>
            <w:tcW w:w="253" w:type="pct"/>
            <w:tcBorders>
              <w:top w:val="nil"/>
              <w:left w:val="nil"/>
              <w:bottom w:val="single" w:sz="4" w:space="0" w:color="auto"/>
              <w:right w:val="single" w:sz="4" w:space="0" w:color="auto"/>
            </w:tcBorders>
            <w:vAlign w:val="center"/>
            <w:hideMark/>
          </w:tcPr>
          <w:p w14:paraId="51861FD9"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(16)</w:t>
            </w:r>
          </w:p>
        </w:tc>
        <w:tc>
          <w:tcPr>
            <w:tcW w:w="280" w:type="pct"/>
            <w:tcBorders>
              <w:top w:val="single" w:sz="4" w:space="0" w:color="auto"/>
              <w:left w:val="nil"/>
              <w:bottom w:val="single" w:sz="4" w:space="0" w:color="auto"/>
              <w:right w:val="single" w:sz="4" w:space="0" w:color="auto"/>
            </w:tcBorders>
            <w:vAlign w:val="center"/>
            <w:hideMark/>
          </w:tcPr>
          <w:p w14:paraId="218096A9"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(17)</w:t>
            </w:r>
          </w:p>
        </w:tc>
        <w:tc>
          <w:tcPr>
            <w:tcW w:w="318" w:type="pct"/>
            <w:tcBorders>
              <w:top w:val="nil"/>
              <w:left w:val="nil"/>
              <w:bottom w:val="single" w:sz="4" w:space="0" w:color="auto"/>
              <w:right w:val="single" w:sz="4" w:space="0" w:color="auto"/>
            </w:tcBorders>
            <w:vAlign w:val="center"/>
            <w:hideMark/>
          </w:tcPr>
          <w:p w14:paraId="5D20882A"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(18)</w:t>
            </w:r>
          </w:p>
        </w:tc>
        <w:tc>
          <w:tcPr>
            <w:tcW w:w="294" w:type="pct"/>
            <w:tcBorders>
              <w:top w:val="single" w:sz="4" w:space="0" w:color="auto"/>
              <w:left w:val="nil"/>
              <w:bottom w:val="single" w:sz="4" w:space="0" w:color="auto"/>
              <w:right w:val="single" w:sz="4" w:space="0" w:color="auto"/>
            </w:tcBorders>
            <w:vAlign w:val="center"/>
            <w:hideMark/>
          </w:tcPr>
          <w:p w14:paraId="4414AAFE" w14:textId="77777777" w:rsidR="00182602" w:rsidRPr="009D2848" w:rsidRDefault="00182602" w:rsidP="009238A7">
            <w:pPr>
              <w:jc w:val="both"/>
              <w:rPr>
                <w:rFonts w:ascii="Times New Roman" w:eastAsia="Times New Roman" w:hAnsi="Times New Roman" w:cs="Times New Roman"/>
                <w:b/>
                <w:bCs/>
                <w:sz w:val="16"/>
                <w:szCs w:val="16"/>
              </w:rPr>
            </w:pPr>
            <w:r w:rsidRPr="009D2848">
              <w:rPr>
                <w:rFonts w:ascii="Times New Roman" w:eastAsia="Times New Roman" w:hAnsi="Times New Roman" w:cs="Times New Roman"/>
                <w:b/>
                <w:bCs/>
                <w:sz w:val="16"/>
                <w:szCs w:val="16"/>
              </w:rPr>
              <w:t>(19)</w:t>
            </w:r>
          </w:p>
        </w:tc>
      </w:tr>
    </w:tbl>
    <w:p w14:paraId="1888D4E1" w14:textId="77777777" w:rsidR="00182602" w:rsidRPr="00746955" w:rsidRDefault="00182602" w:rsidP="009238A7">
      <w:pPr>
        <w:ind w:right="-432"/>
        <w:jc w:val="both"/>
        <w:rPr>
          <w:rFonts w:ascii="Times New Roman" w:hAnsi="Times New Roman" w:cs="Times New Roman"/>
          <w:b/>
          <w:i/>
          <w:sz w:val="26"/>
          <w:szCs w:val="26"/>
        </w:rPr>
      </w:pPr>
      <w:r w:rsidRPr="00746955">
        <w:rPr>
          <w:rFonts w:ascii="Times New Roman" w:hAnsi="Times New Roman" w:cs="Times New Roman"/>
          <w:b/>
          <w:i/>
          <w:sz w:val="26"/>
          <w:szCs w:val="26"/>
        </w:rPr>
        <w:t xml:space="preserve">Tổng số mặt hàng:       </w:t>
      </w:r>
    </w:p>
    <w:tbl>
      <w:tblPr>
        <w:tblpPr w:leftFromText="180" w:rightFromText="180" w:bottomFromText="160" w:vertAnchor="text" w:horzAnchor="margin" w:tblpY="41"/>
        <w:tblW w:w="4991" w:type="pct"/>
        <w:tblCellMar>
          <w:left w:w="0" w:type="dxa"/>
          <w:right w:w="0" w:type="dxa"/>
        </w:tblCellMar>
        <w:tblLook w:val="01E0" w:firstRow="1" w:lastRow="1" w:firstColumn="1" w:lastColumn="1" w:noHBand="0" w:noVBand="0"/>
      </w:tblPr>
      <w:tblGrid>
        <w:gridCol w:w="4835"/>
        <w:gridCol w:w="4836"/>
      </w:tblGrid>
      <w:tr w:rsidR="00182602" w:rsidRPr="00746955" w14:paraId="136138D2" w14:textId="77777777" w:rsidTr="00542EF7">
        <w:trPr>
          <w:trHeight w:val="54"/>
        </w:trPr>
        <w:tc>
          <w:tcPr>
            <w:tcW w:w="2500" w:type="pct"/>
          </w:tcPr>
          <w:p w14:paraId="545B85FE" w14:textId="77777777" w:rsidR="00182602" w:rsidRPr="00746955" w:rsidRDefault="00182602" w:rsidP="009238A7">
            <w:pPr>
              <w:spacing w:before="120"/>
              <w:jc w:val="both"/>
              <w:rPr>
                <w:rFonts w:ascii="Times New Roman" w:hAnsi="Times New Roman" w:cs="Times New Roman"/>
                <w:sz w:val="26"/>
                <w:szCs w:val="26"/>
              </w:rPr>
            </w:pPr>
          </w:p>
        </w:tc>
        <w:tc>
          <w:tcPr>
            <w:tcW w:w="2500" w:type="pct"/>
            <w:hideMark/>
          </w:tcPr>
          <w:p w14:paraId="56303B56" w14:textId="77777777" w:rsidR="00182602" w:rsidRPr="00746955" w:rsidRDefault="00182602" w:rsidP="009238A7">
            <w:pPr>
              <w:spacing w:before="120"/>
              <w:jc w:val="both"/>
              <w:rPr>
                <w:rFonts w:ascii="Times New Roman" w:hAnsi="Times New Roman" w:cs="Times New Roman"/>
                <w:sz w:val="26"/>
                <w:szCs w:val="26"/>
              </w:rPr>
            </w:pPr>
            <w:r w:rsidRPr="00746955">
              <w:rPr>
                <w:rFonts w:ascii="Times New Roman" w:hAnsi="Times New Roman" w:cs="Times New Roman"/>
                <w:i/>
                <w:iCs/>
                <w:sz w:val="26"/>
                <w:szCs w:val="26"/>
              </w:rPr>
              <w:t>…..., ngày ........ tháng.......... năm........</w:t>
            </w:r>
            <w:r w:rsidRPr="00746955">
              <w:rPr>
                <w:rFonts w:ascii="Times New Roman" w:hAnsi="Times New Roman" w:cs="Times New Roman"/>
                <w:i/>
                <w:iCs/>
                <w:sz w:val="26"/>
                <w:szCs w:val="26"/>
              </w:rPr>
              <w:br/>
            </w:r>
            <w:r w:rsidRPr="00746955">
              <w:rPr>
                <w:rFonts w:ascii="Times New Roman" w:hAnsi="Times New Roman" w:cs="Times New Roman"/>
                <w:b/>
                <w:bCs/>
                <w:sz w:val="26"/>
                <w:szCs w:val="26"/>
              </w:rPr>
              <w:t>Đại diện hợp pháp của nhà thầu</w:t>
            </w:r>
            <w:r w:rsidRPr="00746955">
              <w:rPr>
                <w:rFonts w:ascii="Times New Roman" w:hAnsi="Times New Roman" w:cs="Times New Roman"/>
                <w:b/>
                <w:bCs/>
                <w:sz w:val="26"/>
                <w:szCs w:val="26"/>
              </w:rPr>
              <w:br/>
            </w:r>
            <w:r w:rsidRPr="00746955">
              <w:rPr>
                <w:rFonts w:ascii="Times New Roman" w:hAnsi="Times New Roman" w:cs="Times New Roman"/>
                <w:b/>
                <w:bCs/>
                <w:i/>
                <w:iCs/>
                <w:sz w:val="26"/>
                <w:szCs w:val="26"/>
              </w:rPr>
              <w:t>[</w:t>
            </w:r>
            <w:r w:rsidRPr="00746955">
              <w:rPr>
                <w:rFonts w:ascii="Times New Roman" w:hAnsi="Times New Roman" w:cs="Times New Roman"/>
                <w:i/>
                <w:iCs/>
                <w:sz w:val="26"/>
                <w:szCs w:val="26"/>
              </w:rPr>
              <w:t>Ghi tên, chức danh, ký tên và đóng dấu</w:t>
            </w:r>
            <w:r w:rsidRPr="00746955">
              <w:rPr>
                <w:rFonts w:ascii="Times New Roman" w:hAnsi="Times New Roman" w:cs="Times New Roman"/>
                <w:b/>
                <w:bCs/>
                <w:i/>
                <w:iCs/>
                <w:sz w:val="26"/>
                <w:szCs w:val="26"/>
              </w:rPr>
              <w:t>]</w:t>
            </w:r>
          </w:p>
        </w:tc>
      </w:tr>
    </w:tbl>
    <w:p w14:paraId="13CD9D52" w14:textId="77777777" w:rsidR="00182602" w:rsidRPr="00746955" w:rsidRDefault="00182602" w:rsidP="009238A7">
      <w:pPr>
        <w:jc w:val="both"/>
        <w:rPr>
          <w:rFonts w:ascii="Times New Roman" w:eastAsia="Times New Roman" w:hAnsi="Times New Roman" w:cs="Times New Roman"/>
          <w:sz w:val="26"/>
          <w:szCs w:val="26"/>
        </w:rPr>
      </w:pPr>
    </w:p>
    <w:p w14:paraId="5218FBC6" w14:textId="7E25C6AD" w:rsidR="00182602" w:rsidRPr="00746955" w:rsidRDefault="00182602" w:rsidP="009238A7">
      <w:pPr>
        <w:spacing w:before="120"/>
        <w:jc w:val="both"/>
        <w:rPr>
          <w:rFonts w:ascii="Times New Roman" w:hAnsi="Times New Roman" w:cs="Times New Roman"/>
          <w:sz w:val="26"/>
          <w:szCs w:val="26"/>
        </w:rPr>
      </w:pPr>
      <w:r w:rsidRPr="00746955">
        <w:rPr>
          <w:rFonts w:ascii="Times New Roman" w:hAnsi="Times New Roman" w:cs="Times New Roman"/>
          <w:b/>
          <w:bCs/>
          <w:i/>
          <w:iCs/>
          <w:sz w:val="26"/>
          <w:szCs w:val="26"/>
        </w:rPr>
        <w:t xml:space="preserve">Ghi chú: </w:t>
      </w:r>
      <w:r w:rsidR="00294F43" w:rsidRPr="00746955">
        <w:rPr>
          <w:rFonts w:ascii="Times New Roman" w:hAnsi="Times New Roman" w:cs="Times New Roman"/>
          <w:b/>
          <w:bCs/>
          <w:i/>
          <w:iCs/>
          <w:sz w:val="26"/>
          <w:szCs w:val="26"/>
        </w:rPr>
        <w:t>Bệnh viện</w:t>
      </w:r>
      <w:r w:rsidRPr="00746955">
        <w:rPr>
          <w:rFonts w:ascii="Times New Roman" w:hAnsi="Times New Roman" w:cs="Times New Roman"/>
          <w:b/>
          <w:bCs/>
          <w:i/>
          <w:iCs/>
          <w:sz w:val="26"/>
          <w:szCs w:val="26"/>
        </w:rPr>
        <w:t xml:space="preserve"> có File excel Mẫu số 18 “Biểu mẫu dự thầu gói thầu: </w:t>
      </w:r>
      <w:r w:rsidR="001E759F" w:rsidRPr="00746955">
        <w:rPr>
          <w:rFonts w:ascii="Times New Roman" w:hAnsi="Times New Roman" w:cs="Times New Roman"/>
          <w:b/>
          <w:bCs/>
          <w:i/>
          <w:iCs/>
          <w:sz w:val="26"/>
          <w:szCs w:val="26"/>
        </w:rPr>
        <w:t>Gói số 1: Gói thầu thuốc Generic (2026/TNT-01)</w:t>
      </w:r>
      <w:r w:rsidRPr="00746955">
        <w:rPr>
          <w:rFonts w:ascii="Times New Roman" w:hAnsi="Times New Roman" w:cs="Times New Roman"/>
          <w:b/>
          <w:bCs/>
          <w:i/>
          <w:iCs/>
          <w:sz w:val="26"/>
          <w:szCs w:val="26"/>
        </w:rPr>
        <w:t>” đính cùng chương V. Phạm vi cung cấp. Đề nghị nhà thầu làm theo hướng dẫn trong file excel.</w:t>
      </w:r>
    </w:p>
    <w:p w14:paraId="237FC27C" w14:textId="77777777" w:rsidR="00182602" w:rsidRPr="00746955" w:rsidRDefault="00182602" w:rsidP="009654EA">
      <w:pPr>
        <w:spacing w:before="120" w:after="120"/>
        <w:jc w:val="right"/>
        <w:rPr>
          <w:rFonts w:ascii="Times New Roman" w:hAnsi="Times New Roman" w:cs="Times New Roman"/>
          <w:b/>
          <w:sz w:val="26"/>
          <w:szCs w:val="26"/>
        </w:rPr>
      </w:pPr>
      <w:r w:rsidRPr="00746955">
        <w:rPr>
          <w:rFonts w:ascii="Times New Roman" w:hAnsi="Times New Roman" w:cs="Times New Roman"/>
          <w:b/>
          <w:sz w:val="26"/>
          <w:szCs w:val="26"/>
        </w:rPr>
        <w:t>Mẫu số 19</w:t>
      </w:r>
    </w:p>
    <w:p w14:paraId="7754C392" w14:textId="77777777" w:rsidR="00182602" w:rsidRPr="00746955" w:rsidRDefault="00182602" w:rsidP="009654EA">
      <w:pPr>
        <w:spacing w:before="120" w:after="120"/>
        <w:jc w:val="center"/>
        <w:rPr>
          <w:rFonts w:ascii="Times New Roman" w:hAnsi="Times New Roman" w:cs="Times New Roman"/>
          <w:b/>
          <w:sz w:val="26"/>
          <w:szCs w:val="26"/>
        </w:rPr>
      </w:pPr>
      <w:r w:rsidRPr="00746955">
        <w:rPr>
          <w:rFonts w:ascii="Times New Roman" w:hAnsi="Times New Roman" w:cs="Times New Roman"/>
          <w:b/>
          <w:sz w:val="26"/>
          <w:szCs w:val="26"/>
        </w:rPr>
        <w:t>BẢN CAM KẾT CỦA NHÀ THẦU</w:t>
      </w:r>
    </w:p>
    <w:p w14:paraId="09DF9E8B" w14:textId="77777777" w:rsidR="00182602" w:rsidRPr="00746955" w:rsidRDefault="00182602" w:rsidP="009238A7">
      <w:pPr>
        <w:tabs>
          <w:tab w:val="left" w:pos="0"/>
        </w:tabs>
        <w:spacing w:before="120" w:after="120"/>
        <w:jc w:val="both"/>
        <w:rPr>
          <w:rFonts w:ascii="Times New Roman" w:hAnsi="Times New Roman" w:cs="Times New Roman"/>
          <w:sz w:val="26"/>
          <w:szCs w:val="26"/>
        </w:rPr>
      </w:pPr>
      <w:r w:rsidRPr="00746955">
        <w:rPr>
          <w:rFonts w:ascii="Times New Roman" w:hAnsi="Times New Roman" w:cs="Times New Roman"/>
          <w:sz w:val="26"/>
          <w:szCs w:val="26"/>
        </w:rPr>
        <w:t>Công ty: ……………………………………………………………......................</w:t>
      </w:r>
    </w:p>
    <w:p w14:paraId="62D2008D" w14:textId="371E9FEB" w:rsidR="00182602" w:rsidRPr="00746955" w:rsidRDefault="00182602" w:rsidP="00E46251">
      <w:pPr>
        <w:jc w:val="both"/>
        <w:rPr>
          <w:rFonts w:ascii="Times New Roman" w:hAnsi="Times New Roman" w:cs="Times New Roman"/>
          <w:color w:val="EE0000"/>
          <w:sz w:val="26"/>
          <w:szCs w:val="26"/>
        </w:rPr>
      </w:pPr>
      <w:r w:rsidRPr="00746955">
        <w:rPr>
          <w:rFonts w:ascii="Times New Roman" w:hAnsi="Times New Roman" w:cs="Times New Roman"/>
          <w:sz w:val="26"/>
          <w:szCs w:val="26"/>
          <w:lang w:val="pt-BR"/>
        </w:rPr>
        <w:t xml:space="preserve">Công ty chúng tôi tham dự gói thầu: </w:t>
      </w:r>
      <w:r w:rsidR="003C202E" w:rsidRPr="00746955">
        <w:rPr>
          <w:rFonts w:ascii="Times New Roman" w:hAnsi="Times New Roman" w:cs="Times New Roman"/>
          <w:sz w:val="26"/>
          <w:szCs w:val="26"/>
        </w:rPr>
        <w:t xml:space="preserve">Gói số 1: </w:t>
      </w:r>
      <w:r w:rsidR="003C202E" w:rsidRPr="00746955">
        <w:rPr>
          <w:rFonts w:ascii="Times New Roman" w:hAnsi="Times New Roman" w:cs="Times New Roman"/>
          <w:b/>
          <w:bCs/>
          <w:sz w:val="26"/>
          <w:szCs w:val="26"/>
        </w:rPr>
        <w:t>Gói thầu thuốc Generic (2026/TNT-01)</w:t>
      </w:r>
      <w:r w:rsidRPr="00746955">
        <w:rPr>
          <w:rFonts w:ascii="Times New Roman" w:hAnsi="Times New Roman" w:cs="Times New Roman"/>
          <w:sz w:val="26"/>
          <w:szCs w:val="26"/>
        </w:rPr>
        <w:t xml:space="preserve"> </w:t>
      </w:r>
      <w:r w:rsidRPr="00746955">
        <w:rPr>
          <w:rFonts w:ascii="Times New Roman" w:hAnsi="Times New Roman" w:cs="Times New Roman"/>
          <w:sz w:val="26"/>
          <w:szCs w:val="26"/>
          <w:lang w:val="pt-BR"/>
        </w:rPr>
        <w:t xml:space="preserve">thuộc Kế hoạch lựa chọn nhà thầu: </w:t>
      </w:r>
      <w:r w:rsidR="00E46251" w:rsidRPr="00746955">
        <w:rPr>
          <w:rFonts w:ascii="Times New Roman" w:hAnsi="Times New Roman" w:cs="Times New Roman"/>
          <w:color w:val="000000" w:themeColor="text1"/>
          <w:sz w:val="26"/>
          <w:szCs w:val="26"/>
        </w:rPr>
        <w:t>Mua sắm thuốc, thiết bị y tế, thực phẩm chức năng và mỹ phẩm cho nhà thuốc bệnh viện năm 2026 của Bệnh viện Trung ương Quân đội 108</w:t>
      </w:r>
      <w:r w:rsidRPr="00746955">
        <w:rPr>
          <w:rFonts w:ascii="Times New Roman" w:hAnsi="Times New Roman" w:cs="Times New Roman"/>
          <w:color w:val="000000" w:themeColor="text1"/>
          <w:sz w:val="26"/>
          <w:szCs w:val="26"/>
          <w:lang w:val="pt-BR"/>
        </w:rPr>
        <w:t xml:space="preserve">. Chúng tôi xin cam kết về </w:t>
      </w:r>
      <w:r w:rsidRPr="00746955">
        <w:rPr>
          <w:rFonts w:ascii="Times New Roman" w:hAnsi="Times New Roman" w:cs="Times New Roman"/>
          <w:sz w:val="26"/>
          <w:szCs w:val="26"/>
          <w:lang w:val="pt-BR"/>
        </w:rPr>
        <w:t>E-HSDT và công tác cung ứng thuốc (nếu trúng thầu) cho Bệnh viện Trung ương Quân đội 108 đáp ứng những điều kiện sau:</w:t>
      </w:r>
    </w:p>
    <w:p w14:paraId="2D6C1B0F" w14:textId="77777777" w:rsidR="00182602" w:rsidRPr="00746955" w:rsidRDefault="00182602" w:rsidP="009238A7">
      <w:pPr>
        <w:tabs>
          <w:tab w:val="left" w:pos="0"/>
        </w:tabs>
        <w:spacing w:before="120" w:after="120"/>
        <w:jc w:val="both"/>
        <w:rPr>
          <w:rFonts w:ascii="Times New Roman" w:hAnsi="Times New Roman" w:cs="Times New Roman"/>
          <w:sz w:val="26"/>
          <w:szCs w:val="26"/>
          <w:lang w:val="pt-BR"/>
        </w:rPr>
      </w:pPr>
      <w:r w:rsidRPr="00746955">
        <w:rPr>
          <w:rFonts w:ascii="Times New Roman" w:hAnsi="Times New Roman" w:cs="Times New Roman"/>
          <w:b/>
          <w:bCs/>
          <w:sz w:val="26"/>
          <w:szCs w:val="26"/>
          <w:lang w:val="pt-BR"/>
        </w:rPr>
        <w:t>I. Về E-HSDT</w:t>
      </w:r>
      <w:r w:rsidRPr="00746955">
        <w:rPr>
          <w:rFonts w:ascii="Times New Roman" w:hAnsi="Times New Roman" w:cs="Times New Roman"/>
          <w:sz w:val="26"/>
          <w:szCs w:val="26"/>
          <w:lang w:val="pt-BR"/>
        </w:rPr>
        <w:t xml:space="preserve">: </w:t>
      </w:r>
    </w:p>
    <w:p w14:paraId="2756CF44" w14:textId="77777777" w:rsidR="00182602" w:rsidRPr="00746955" w:rsidRDefault="00182602" w:rsidP="009654EA">
      <w:pPr>
        <w:tabs>
          <w:tab w:val="left" w:pos="0"/>
        </w:tabs>
        <w:spacing w:before="120" w:after="120"/>
        <w:jc w:val="both"/>
        <w:rPr>
          <w:rFonts w:ascii="Times New Roman" w:hAnsi="Times New Roman" w:cs="Times New Roman"/>
          <w:sz w:val="26"/>
          <w:szCs w:val="26"/>
          <w:lang w:val="pt-BR"/>
        </w:rPr>
      </w:pPr>
      <w:r w:rsidRPr="00746955">
        <w:rPr>
          <w:rFonts w:ascii="Times New Roman" w:hAnsi="Times New Roman" w:cs="Times New Roman"/>
          <w:sz w:val="26"/>
          <w:szCs w:val="26"/>
          <w:lang w:val="pt-BR"/>
        </w:rPr>
        <w:t>-  Các thông tin trong E-HSDT mà chúng tôi cung cấp là chính xác, hợp pháp và chịu hoàn toàn trách nhiệm trước pháp luật về các nội dung các thông tin trên.</w:t>
      </w:r>
    </w:p>
    <w:p w14:paraId="485A1BC0" w14:textId="2B6F9EAF" w:rsidR="00182602" w:rsidRPr="00746955" w:rsidRDefault="00182602" w:rsidP="009654EA">
      <w:pPr>
        <w:tabs>
          <w:tab w:val="left" w:pos="0"/>
        </w:tabs>
        <w:spacing w:before="120" w:after="120"/>
        <w:jc w:val="both"/>
        <w:rPr>
          <w:rFonts w:ascii="Times New Roman" w:hAnsi="Times New Roman" w:cs="Times New Roman"/>
          <w:sz w:val="26"/>
          <w:szCs w:val="26"/>
          <w:lang w:val="pt-BR"/>
        </w:rPr>
      </w:pPr>
      <w:r w:rsidRPr="00746955">
        <w:rPr>
          <w:rFonts w:ascii="Times New Roman" w:hAnsi="Times New Roman" w:cs="Times New Roman"/>
          <w:sz w:val="26"/>
          <w:szCs w:val="26"/>
          <w:lang w:val="pt-BR"/>
        </w:rPr>
        <w:t>- Thông tin ghi trong file excel đính kèm trùng khớp với thông tin trong bản scan đính kèm</w:t>
      </w:r>
      <w:r w:rsidR="001C4A02" w:rsidRPr="00746955">
        <w:rPr>
          <w:rFonts w:ascii="Times New Roman" w:hAnsi="Times New Roman" w:cs="Times New Roman"/>
          <w:sz w:val="26"/>
          <w:szCs w:val="26"/>
          <w:lang w:val="pt-BR"/>
        </w:rPr>
        <w:t>.</w:t>
      </w:r>
    </w:p>
    <w:p w14:paraId="43E7697E" w14:textId="5E0E23AA" w:rsidR="00182602" w:rsidRPr="00746955" w:rsidRDefault="00182602" w:rsidP="009654EA">
      <w:pPr>
        <w:tabs>
          <w:tab w:val="left" w:pos="0"/>
        </w:tabs>
        <w:spacing w:before="120" w:after="120"/>
        <w:jc w:val="both"/>
        <w:rPr>
          <w:rFonts w:ascii="Times New Roman" w:hAnsi="Times New Roman" w:cs="Times New Roman"/>
          <w:sz w:val="26"/>
          <w:szCs w:val="26"/>
        </w:rPr>
      </w:pPr>
      <w:r w:rsidRPr="00746955">
        <w:rPr>
          <w:rFonts w:ascii="Times New Roman" w:hAnsi="Times New Roman" w:cs="Times New Roman"/>
          <w:sz w:val="26"/>
          <w:szCs w:val="26"/>
          <w:lang w:val="pt-BR"/>
        </w:rPr>
        <w:t xml:space="preserve">- </w:t>
      </w:r>
      <w:r w:rsidRPr="00746955">
        <w:rPr>
          <w:rFonts w:ascii="Times New Roman" w:hAnsi="Times New Roman" w:cs="Times New Roman"/>
          <w:sz w:val="26"/>
          <w:szCs w:val="26"/>
          <w:shd w:val="clear" w:color="auto" w:fill="FFFFFF"/>
        </w:rPr>
        <w:t>Cam kết số liệu trong báo cáo tài chính là trung thực và đúng với số liệu đã kê khai với Cơ quan thuế</w:t>
      </w:r>
      <w:r w:rsidRPr="00746955">
        <w:rPr>
          <w:rFonts w:ascii="Times New Roman" w:hAnsi="Times New Roman" w:cs="Times New Roman"/>
          <w:sz w:val="26"/>
          <w:szCs w:val="26"/>
        </w:rPr>
        <w:t>. Thực hiện đầy đủ các nghĩa vụ về thuế đối với nhà nước đến hết năm tài chính 202</w:t>
      </w:r>
      <w:r w:rsidR="00436AA0" w:rsidRPr="00746955">
        <w:rPr>
          <w:rFonts w:ascii="Times New Roman" w:hAnsi="Times New Roman" w:cs="Times New Roman"/>
          <w:sz w:val="26"/>
          <w:szCs w:val="26"/>
        </w:rPr>
        <w:t>4</w:t>
      </w:r>
      <w:r w:rsidRPr="00746955">
        <w:rPr>
          <w:rFonts w:ascii="Times New Roman" w:hAnsi="Times New Roman" w:cs="Times New Roman"/>
          <w:sz w:val="26"/>
          <w:szCs w:val="26"/>
        </w:rPr>
        <w:t>.</w:t>
      </w:r>
    </w:p>
    <w:p w14:paraId="1FC6F153" w14:textId="77777777" w:rsidR="00182602" w:rsidRPr="00746955" w:rsidRDefault="00182602" w:rsidP="009238A7">
      <w:pPr>
        <w:tabs>
          <w:tab w:val="left" w:pos="0"/>
        </w:tabs>
        <w:spacing w:before="120" w:after="120"/>
        <w:jc w:val="both"/>
        <w:rPr>
          <w:rFonts w:ascii="Times New Roman" w:hAnsi="Times New Roman" w:cs="Times New Roman"/>
          <w:b/>
          <w:bCs/>
          <w:sz w:val="26"/>
          <w:szCs w:val="26"/>
          <w:lang w:val="pt-BR"/>
        </w:rPr>
      </w:pPr>
      <w:r w:rsidRPr="00746955">
        <w:rPr>
          <w:rFonts w:ascii="Times New Roman" w:hAnsi="Times New Roman" w:cs="Times New Roman"/>
          <w:b/>
          <w:bCs/>
          <w:sz w:val="26"/>
          <w:szCs w:val="26"/>
          <w:lang w:val="pt-BR"/>
        </w:rPr>
        <w:t xml:space="preserve">II. Về cung ứng thuốc: </w:t>
      </w:r>
    </w:p>
    <w:p w14:paraId="2E24BBDE" w14:textId="77777777" w:rsidR="00182602" w:rsidRPr="00746955" w:rsidRDefault="00182602" w:rsidP="009238A7">
      <w:pPr>
        <w:tabs>
          <w:tab w:val="left" w:pos="284"/>
        </w:tabs>
        <w:spacing w:before="120" w:after="120"/>
        <w:ind w:right="45"/>
        <w:jc w:val="both"/>
        <w:rPr>
          <w:rFonts w:ascii="Times New Roman" w:hAnsi="Times New Roman" w:cs="Times New Roman"/>
          <w:sz w:val="26"/>
          <w:szCs w:val="26"/>
          <w:lang w:val="pt-BR"/>
        </w:rPr>
      </w:pPr>
      <w:r w:rsidRPr="00746955">
        <w:rPr>
          <w:rStyle w:val="fontstyle01"/>
          <w:rFonts w:ascii="Times New Roman" w:hAnsi="Times New Roman" w:cs="Times New Roman"/>
        </w:rPr>
        <w:t>- Đảm bảo đáp ứng về yêu cầu về phạm vi cung cấp và tiến độ cung cấp:</w:t>
      </w:r>
    </w:p>
    <w:p w14:paraId="52480EC3" w14:textId="5FCB38FD" w:rsidR="00182602" w:rsidRPr="00746955" w:rsidRDefault="00182602" w:rsidP="009238A7">
      <w:pPr>
        <w:tabs>
          <w:tab w:val="left" w:pos="284"/>
        </w:tabs>
        <w:spacing w:before="120" w:after="120"/>
        <w:ind w:right="45"/>
        <w:jc w:val="both"/>
        <w:rPr>
          <w:rFonts w:ascii="Times New Roman" w:hAnsi="Times New Roman" w:cs="Times New Roman"/>
          <w:sz w:val="26"/>
          <w:szCs w:val="26"/>
        </w:rPr>
      </w:pPr>
      <w:r w:rsidRPr="00746955">
        <w:rPr>
          <w:rStyle w:val="fontstyle01"/>
          <w:rFonts w:ascii="Times New Roman" w:hAnsi="Times New Roman" w:cs="Times New Roman"/>
        </w:rPr>
        <w:lastRenderedPageBreak/>
        <w:t xml:space="preserve"> + Đảm bảo cung ứng đầy đủ và kịp thời số lượng thuốc trúng thầu theo nhu cầu sử dụng của </w:t>
      </w:r>
      <w:r w:rsidR="009D663B" w:rsidRPr="00746955">
        <w:rPr>
          <w:rStyle w:val="fontstyle01"/>
          <w:rFonts w:ascii="Times New Roman" w:hAnsi="Times New Roman" w:cs="Times New Roman"/>
        </w:rPr>
        <w:t>Chủ đầu tư</w:t>
      </w:r>
      <w:r w:rsidRPr="00746955">
        <w:rPr>
          <w:rStyle w:val="fontstyle01"/>
          <w:rFonts w:ascii="Times New Roman" w:hAnsi="Times New Roman" w:cs="Times New Roman"/>
        </w:rPr>
        <w:t xml:space="preserve"> và theo đúng các thông tin, tiêu chuẩn như đã cung cấp trong E - HSDT.</w:t>
      </w:r>
    </w:p>
    <w:p w14:paraId="316B23E2" w14:textId="52B7C97A" w:rsidR="00182602" w:rsidRPr="00746955" w:rsidRDefault="00182602" w:rsidP="009238A7">
      <w:pPr>
        <w:tabs>
          <w:tab w:val="left" w:pos="284"/>
        </w:tabs>
        <w:spacing w:before="120" w:after="120"/>
        <w:ind w:right="45"/>
        <w:jc w:val="both"/>
        <w:rPr>
          <w:rFonts w:ascii="Times New Roman" w:hAnsi="Times New Roman" w:cs="Times New Roman"/>
          <w:sz w:val="26"/>
          <w:szCs w:val="26"/>
        </w:rPr>
      </w:pPr>
      <w:r w:rsidRPr="00746955">
        <w:rPr>
          <w:rStyle w:val="fontstyle01"/>
          <w:rFonts w:ascii="Times New Roman" w:hAnsi="Times New Roman" w:cs="Times New Roman"/>
        </w:rPr>
        <w:t xml:space="preserve"> + </w:t>
      </w:r>
      <w:r w:rsidRPr="00746955">
        <w:rPr>
          <w:rFonts w:ascii="Times New Roman" w:hAnsi="Times New Roman" w:cs="Times New Roman"/>
          <w:sz w:val="26"/>
          <w:szCs w:val="26"/>
          <w:lang w:val="nl-NL"/>
        </w:rPr>
        <w:t xml:space="preserve">Thuốc phải được giao theo từng đơn hàng của Bệnh viện chậm nhất </w:t>
      </w:r>
      <w:r w:rsidR="00B05C4F">
        <w:rPr>
          <w:rFonts w:ascii="Times New Roman" w:hAnsi="Times New Roman" w:cs="Times New Roman"/>
          <w:sz w:val="26"/>
          <w:szCs w:val="26"/>
          <w:lang w:val="nl-NL"/>
        </w:rPr>
        <w:t>48</w:t>
      </w:r>
      <w:r w:rsidRPr="00746955">
        <w:rPr>
          <w:rFonts w:ascii="Times New Roman" w:hAnsi="Times New Roman" w:cs="Times New Roman"/>
          <w:sz w:val="26"/>
          <w:szCs w:val="26"/>
          <w:lang w:val="nl-NL"/>
        </w:rPr>
        <w:t xml:space="preserve"> giờ trừ thứ 7, chủ nhật và ngày lễ; trường hợp đặc biệt (dịch bệnh, cấp cứu), thuốc được giao trong vòng 6 tiếng. Trong vòng </w:t>
      </w:r>
      <w:r w:rsidR="00B05C4F">
        <w:rPr>
          <w:rFonts w:ascii="Times New Roman" w:hAnsi="Times New Roman" w:cs="Times New Roman"/>
          <w:sz w:val="26"/>
          <w:szCs w:val="26"/>
          <w:lang w:val="nl-NL"/>
        </w:rPr>
        <w:t>48</w:t>
      </w:r>
      <w:r w:rsidRPr="00746955">
        <w:rPr>
          <w:rFonts w:ascii="Times New Roman" w:hAnsi="Times New Roman" w:cs="Times New Roman"/>
          <w:sz w:val="26"/>
          <w:szCs w:val="26"/>
          <w:lang w:val="nl-NL"/>
        </w:rPr>
        <w:t xml:space="preserve"> giờ nếu nhà thầu trúng thầu không giao hàng sẽ bị lập biên bản và báo cáo cơ quan có thẩm quyền.</w:t>
      </w:r>
    </w:p>
    <w:p w14:paraId="764C7528" w14:textId="156F2E9E" w:rsidR="00182602" w:rsidRPr="00746955" w:rsidRDefault="00182602" w:rsidP="009238A7">
      <w:pPr>
        <w:spacing w:before="120" w:after="120"/>
        <w:ind w:right="45"/>
        <w:jc w:val="both"/>
        <w:rPr>
          <w:rFonts w:ascii="Times New Roman" w:hAnsi="Times New Roman" w:cs="Times New Roman"/>
          <w:sz w:val="26"/>
          <w:szCs w:val="26"/>
          <w:lang w:val="pt-BR"/>
        </w:rPr>
      </w:pPr>
      <w:r w:rsidRPr="00746955">
        <w:rPr>
          <w:rStyle w:val="fontstyle01"/>
          <w:rFonts w:ascii="Times New Roman" w:hAnsi="Times New Roman" w:cs="Times New Roman"/>
        </w:rPr>
        <w:t xml:space="preserve">- Đảm bảo đáp ứng về yêu cầu bảo hành: Thu hồi và đổi trả nếu hàng hóa bị lỗi do nhà sản xuất và lỗi do quá trình vận chuyển đến kho của </w:t>
      </w:r>
      <w:r w:rsidR="009D663B" w:rsidRPr="00746955">
        <w:rPr>
          <w:rStyle w:val="fontstyle01"/>
          <w:rFonts w:ascii="Times New Roman" w:hAnsi="Times New Roman" w:cs="Times New Roman"/>
        </w:rPr>
        <w:t>Chủ đầu tư.</w:t>
      </w:r>
    </w:p>
    <w:p w14:paraId="4B8F9376" w14:textId="77777777" w:rsidR="00C637F4" w:rsidRPr="00746955" w:rsidRDefault="00182602" w:rsidP="009238A7">
      <w:pPr>
        <w:spacing w:before="120"/>
        <w:jc w:val="both"/>
        <w:rPr>
          <w:rFonts w:ascii="Times New Roman" w:hAnsi="Times New Roman" w:cs="Times New Roman"/>
          <w:sz w:val="26"/>
          <w:szCs w:val="26"/>
        </w:rPr>
      </w:pPr>
      <w:r w:rsidRPr="00746955">
        <w:rPr>
          <w:rStyle w:val="fontstyle01"/>
          <w:rFonts w:ascii="Times New Roman" w:hAnsi="Times New Roman" w:cs="Times New Roman"/>
        </w:rPr>
        <w:t xml:space="preserve">- </w:t>
      </w:r>
      <w:r w:rsidR="00C637F4" w:rsidRPr="00746955">
        <w:rPr>
          <w:rFonts w:ascii="Times New Roman" w:hAnsi="Times New Roman" w:cs="Times New Roman"/>
          <w:sz w:val="26"/>
          <w:szCs w:val="26"/>
        </w:rPr>
        <w:t>Đảm bảo còn hạn sử dụng: Hạn sử dụng còn lại của thuốc trúng thầu tính đến thời điểm thuốc cung ứng cho cơ sở y tế phải bảo đảm tối thiểu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14:paraId="2ABB8F16" w14:textId="6F109DE4" w:rsidR="00182602" w:rsidRPr="00746955" w:rsidRDefault="00182602" w:rsidP="009238A7">
      <w:pPr>
        <w:spacing w:before="120"/>
        <w:jc w:val="both"/>
        <w:rPr>
          <w:rFonts w:ascii="Times New Roman" w:hAnsi="Times New Roman" w:cs="Times New Roman"/>
          <w:sz w:val="26"/>
          <w:szCs w:val="26"/>
          <w:lang w:val="pt-BR"/>
        </w:rPr>
      </w:pPr>
      <w:r w:rsidRPr="00746955">
        <w:rPr>
          <w:rFonts w:ascii="Times New Roman" w:hAnsi="Times New Roman" w:cs="Times New Roman"/>
          <w:sz w:val="26"/>
          <w:szCs w:val="26"/>
          <w:lang w:val="pt-BR"/>
        </w:rPr>
        <w:tab/>
        <w:t xml:space="preserve">Trên đây là toàn bộ nội dung cam kết của Công ty chúng tôi với </w:t>
      </w:r>
      <w:r w:rsidR="009D663B" w:rsidRPr="00746955">
        <w:rPr>
          <w:rFonts w:ascii="Times New Roman" w:hAnsi="Times New Roman" w:cs="Times New Roman"/>
          <w:sz w:val="26"/>
          <w:szCs w:val="26"/>
          <w:lang w:val="pt-BR"/>
        </w:rPr>
        <w:t>Chủ đầu tư</w:t>
      </w:r>
      <w:r w:rsidRPr="00746955">
        <w:rPr>
          <w:rFonts w:ascii="Times New Roman" w:hAnsi="Times New Roman" w:cs="Times New Roman"/>
          <w:sz w:val="26"/>
          <w:szCs w:val="26"/>
          <w:lang w:val="pt-BR"/>
        </w:rPr>
        <w:t xml:space="preserve">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tblBorders>
          <w:insideH w:val="nil"/>
          <w:insideV w:val="nil"/>
        </w:tblBorders>
        <w:tblCellMar>
          <w:left w:w="0" w:type="dxa"/>
          <w:right w:w="0" w:type="dxa"/>
        </w:tblCellMar>
        <w:tblLook w:val="04A0" w:firstRow="1" w:lastRow="0" w:firstColumn="1" w:lastColumn="0" w:noHBand="0" w:noVBand="1"/>
      </w:tblPr>
      <w:tblGrid>
        <w:gridCol w:w="3828"/>
        <w:gridCol w:w="5528"/>
      </w:tblGrid>
      <w:tr w:rsidR="00182602" w:rsidRPr="00746955" w14:paraId="5B10B0F0" w14:textId="77777777" w:rsidTr="00542EF7">
        <w:tc>
          <w:tcPr>
            <w:tcW w:w="3828" w:type="dxa"/>
            <w:tcBorders>
              <w:top w:val="nil"/>
              <w:left w:val="nil"/>
              <w:bottom w:val="nil"/>
              <w:right w:val="nil"/>
            </w:tcBorders>
            <w:tcMar>
              <w:top w:w="0" w:type="dxa"/>
              <w:left w:w="108" w:type="dxa"/>
              <w:bottom w:w="0" w:type="dxa"/>
              <w:right w:w="108" w:type="dxa"/>
            </w:tcMar>
            <w:hideMark/>
          </w:tcPr>
          <w:p w14:paraId="786CF5D6" w14:textId="77777777" w:rsidR="00182602" w:rsidRPr="00746955" w:rsidRDefault="00182602" w:rsidP="009238A7">
            <w:pPr>
              <w:tabs>
                <w:tab w:val="left" w:pos="0"/>
              </w:tabs>
              <w:spacing w:before="120" w:after="120"/>
              <w:jc w:val="both"/>
              <w:rPr>
                <w:rFonts w:ascii="Times New Roman" w:hAnsi="Times New Roman" w:cs="Times New Roman"/>
                <w:sz w:val="26"/>
                <w:szCs w:val="26"/>
                <w:lang w:val="pt-BR"/>
              </w:rPr>
            </w:pPr>
            <w:r w:rsidRPr="00746955">
              <w:rPr>
                <w:rFonts w:ascii="Times New Roman" w:hAnsi="Times New Roman" w:cs="Times New Roman"/>
                <w:sz w:val="26"/>
                <w:szCs w:val="26"/>
                <w:lang w:val="pt-BR"/>
              </w:rPr>
              <w:t> </w:t>
            </w:r>
          </w:p>
        </w:tc>
        <w:tc>
          <w:tcPr>
            <w:tcW w:w="5528" w:type="dxa"/>
            <w:tcBorders>
              <w:top w:val="nil"/>
              <w:left w:val="nil"/>
              <w:bottom w:val="nil"/>
              <w:right w:val="nil"/>
            </w:tcBorders>
            <w:tcMar>
              <w:top w:w="0" w:type="dxa"/>
              <w:left w:w="108" w:type="dxa"/>
              <w:bottom w:w="0" w:type="dxa"/>
              <w:right w:w="108" w:type="dxa"/>
            </w:tcMar>
          </w:tcPr>
          <w:p w14:paraId="07201173" w14:textId="77777777" w:rsidR="00182602" w:rsidRPr="00746955" w:rsidRDefault="00182602" w:rsidP="009238A7">
            <w:pPr>
              <w:tabs>
                <w:tab w:val="left" w:pos="0"/>
              </w:tabs>
              <w:spacing w:before="120" w:after="120"/>
              <w:jc w:val="both"/>
              <w:rPr>
                <w:rFonts w:ascii="Times New Roman" w:hAnsi="Times New Roman" w:cs="Times New Roman"/>
                <w:i/>
                <w:iCs/>
                <w:sz w:val="26"/>
                <w:szCs w:val="26"/>
              </w:rPr>
            </w:pPr>
            <w:r w:rsidRPr="00746955">
              <w:rPr>
                <w:rFonts w:ascii="Times New Roman" w:hAnsi="Times New Roman" w:cs="Times New Roman"/>
                <w:i/>
                <w:iCs/>
                <w:sz w:val="26"/>
                <w:szCs w:val="26"/>
                <w:lang w:val="pt-BR"/>
              </w:rPr>
              <w:t>___</w:t>
            </w:r>
            <w:r w:rsidRPr="00746955">
              <w:rPr>
                <w:rFonts w:ascii="Times New Roman" w:hAnsi="Times New Roman" w:cs="Times New Roman"/>
                <w:i/>
                <w:iCs/>
                <w:sz w:val="26"/>
                <w:szCs w:val="26"/>
              </w:rPr>
              <w:t>, ngày</w:t>
            </w:r>
            <w:r w:rsidRPr="00746955">
              <w:rPr>
                <w:rFonts w:ascii="Times New Roman" w:hAnsi="Times New Roman" w:cs="Times New Roman"/>
                <w:i/>
                <w:iCs/>
                <w:sz w:val="26"/>
                <w:szCs w:val="26"/>
                <w:lang w:val="pt-BR"/>
              </w:rPr>
              <w:t xml:space="preserve"> __ </w:t>
            </w:r>
            <w:r w:rsidRPr="00746955">
              <w:rPr>
                <w:rFonts w:ascii="Times New Roman" w:hAnsi="Times New Roman" w:cs="Times New Roman"/>
                <w:i/>
                <w:iCs/>
                <w:sz w:val="26"/>
                <w:szCs w:val="26"/>
              </w:rPr>
              <w:t xml:space="preserve">tháng </w:t>
            </w:r>
            <w:r w:rsidRPr="00746955">
              <w:rPr>
                <w:rFonts w:ascii="Times New Roman" w:hAnsi="Times New Roman" w:cs="Times New Roman"/>
                <w:i/>
                <w:iCs/>
                <w:sz w:val="26"/>
                <w:szCs w:val="26"/>
                <w:lang w:val="pt-BR"/>
              </w:rPr>
              <w:t xml:space="preserve">__ </w:t>
            </w:r>
            <w:r w:rsidRPr="00746955">
              <w:rPr>
                <w:rFonts w:ascii="Times New Roman" w:hAnsi="Times New Roman" w:cs="Times New Roman"/>
                <w:i/>
                <w:iCs/>
                <w:sz w:val="26"/>
                <w:szCs w:val="26"/>
              </w:rPr>
              <w:t>năm</w:t>
            </w:r>
            <w:r w:rsidRPr="00746955">
              <w:rPr>
                <w:rFonts w:ascii="Times New Roman" w:hAnsi="Times New Roman" w:cs="Times New Roman"/>
                <w:i/>
                <w:iCs/>
                <w:sz w:val="26"/>
                <w:szCs w:val="26"/>
                <w:lang w:val="pt-BR"/>
              </w:rPr>
              <w:t>__</w:t>
            </w:r>
            <w:r w:rsidRPr="00746955">
              <w:rPr>
                <w:rFonts w:ascii="Times New Roman" w:hAnsi="Times New Roman" w:cs="Times New Roman"/>
                <w:i/>
                <w:iCs/>
                <w:sz w:val="26"/>
                <w:szCs w:val="26"/>
                <w:lang w:val="pt-BR"/>
              </w:rPr>
              <w:br/>
            </w:r>
            <w:r w:rsidRPr="00746955">
              <w:rPr>
                <w:rFonts w:ascii="Times New Roman" w:hAnsi="Times New Roman" w:cs="Times New Roman"/>
                <w:b/>
                <w:bCs/>
                <w:sz w:val="26"/>
                <w:szCs w:val="26"/>
              </w:rPr>
              <w:t>ĐẠI DIỆN HỢP PHÁP CỦA NHÀ THẦU</w:t>
            </w:r>
            <w:r w:rsidRPr="00746955">
              <w:rPr>
                <w:rFonts w:ascii="Times New Roman" w:hAnsi="Times New Roman" w:cs="Times New Roman"/>
                <w:b/>
                <w:bCs/>
                <w:sz w:val="26"/>
                <w:szCs w:val="26"/>
              </w:rPr>
              <w:br/>
            </w:r>
            <w:r w:rsidRPr="00746955">
              <w:rPr>
                <w:rFonts w:ascii="Times New Roman" w:hAnsi="Times New Roman" w:cs="Times New Roman"/>
                <w:i/>
                <w:iCs/>
                <w:sz w:val="26"/>
                <w:szCs w:val="26"/>
              </w:rPr>
              <w:t>[Ký, ghi rõ họ tên và đóng dấu]</w:t>
            </w:r>
          </w:p>
          <w:p w14:paraId="744A223F" w14:textId="77777777" w:rsidR="00182602" w:rsidRPr="00746955" w:rsidRDefault="00182602" w:rsidP="009238A7">
            <w:pPr>
              <w:tabs>
                <w:tab w:val="left" w:pos="0"/>
              </w:tabs>
              <w:spacing w:before="120" w:after="120"/>
              <w:jc w:val="both"/>
              <w:rPr>
                <w:rFonts w:ascii="Times New Roman" w:hAnsi="Times New Roman" w:cs="Times New Roman"/>
                <w:sz w:val="26"/>
                <w:szCs w:val="26"/>
              </w:rPr>
            </w:pPr>
          </w:p>
        </w:tc>
      </w:tr>
    </w:tbl>
    <w:p w14:paraId="2A60D050" w14:textId="77777777" w:rsidR="00182602" w:rsidRPr="00746955" w:rsidRDefault="00182602" w:rsidP="009238A7">
      <w:pPr>
        <w:spacing w:before="120"/>
        <w:jc w:val="both"/>
        <w:rPr>
          <w:rFonts w:ascii="Times New Roman" w:hAnsi="Times New Roman" w:cs="Times New Roman"/>
          <w:b/>
          <w:sz w:val="26"/>
          <w:szCs w:val="26"/>
        </w:rPr>
      </w:pPr>
      <w:r w:rsidRPr="00746955">
        <w:rPr>
          <w:rFonts w:ascii="Times New Roman" w:hAnsi="Times New Roman" w:cs="Times New Roman"/>
          <w:b/>
          <w:sz w:val="26"/>
          <w:szCs w:val="26"/>
        </w:rPr>
        <w:t>Hướng dẫn đính tài liệu trong E-HSDT</w:t>
      </w:r>
    </w:p>
    <w:p w14:paraId="5F2460D5" w14:textId="77777777" w:rsidR="00182602" w:rsidRPr="00746955" w:rsidRDefault="00182602" w:rsidP="009238A7">
      <w:pPr>
        <w:jc w:val="both"/>
        <w:rPr>
          <w:rFonts w:ascii="Times New Roman" w:hAnsi="Times New Roman" w:cs="Times New Roman"/>
          <w:b/>
          <w:bCs/>
          <w:i/>
          <w:iCs/>
          <w:sz w:val="26"/>
          <w:szCs w:val="26"/>
        </w:rPr>
      </w:pPr>
      <w:r w:rsidRPr="00746955">
        <w:rPr>
          <w:rFonts w:ascii="Times New Roman" w:hAnsi="Times New Roman" w:cs="Times New Roman"/>
          <w:b/>
          <w:bCs/>
          <w:i/>
          <w:iCs/>
          <w:sz w:val="26"/>
          <w:szCs w:val="26"/>
        </w:rPr>
        <w:t>1. Thư mục 1: Tài liệu chứng minh năng lực kinh nghiệm của nhà thầu</w:t>
      </w:r>
    </w:p>
    <w:p w14:paraId="11A3A811"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Nhà thầu đính kèm theo thứ tự:</w:t>
      </w:r>
    </w:p>
    <w:p w14:paraId="4E73621A"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Bảo đảm dự thầu.</w:t>
      </w:r>
    </w:p>
    <w:p w14:paraId="3B8755B0" w14:textId="050DB4D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Mẫu số 07(a) Bản kê khai thông tin nhà thầu + Mẫu số 07(b)</w:t>
      </w:r>
      <w:r w:rsidRPr="00746955">
        <w:rPr>
          <w:rFonts w:ascii="Times New Roman" w:hAnsi="Times New Roman" w:cs="Times New Roman"/>
          <w:sz w:val="26"/>
          <w:szCs w:val="26"/>
          <w:lang w:val="nl-NL"/>
        </w:rPr>
        <w:t xml:space="preserve"> Bản kê khai thông tin về các thành viên của nhà thầu liên danh</w:t>
      </w:r>
      <w:r w:rsidRPr="00746955">
        <w:rPr>
          <w:rFonts w:ascii="Times New Roman" w:hAnsi="Times New Roman" w:cs="Times New Roman"/>
          <w:sz w:val="26"/>
          <w:szCs w:val="26"/>
        </w:rPr>
        <w:t xml:space="preserve"> - (Sơ đồ tổ chức nhà thầu; Giấy chứng nhận đủ điều kiện kinh doanh dược; giấy đăng ký doanh nghiệp)</w:t>
      </w:r>
    </w:p>
    <w:p w14:paraId="51EF1D66" w14:textId="79DF45FD"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Thông tin về việc đáp ứng hoặc duy trì đáp ứng nguyên tắc, tiêu chuẩn thực hành tốt tùy theo từng loại hình kinh doanh: GSP,</w:t>
      </w:r>
      <w:r w:rsidR="008F748D" w:rsidRPr="00746955">
        <w:rPr>
          <w:rFonts w:ascii="Times New Roman" w:hAnsi="Times New Roman" w:cs="Times New Roman"/>
          <w:sz w:val="26"/>
          <w:szCs w:val="26"/>
        </w:rPr>
        <w:t xml:space="preserve"> </w:t>
      </w:r>
      <w:r w:rsidRPr="00746955">
        <w:rPr>
          <w:rFonts w:ascii="Times New Roman" w:hAnsi="Times New Roman" w:cs="Times New Roman"/>
          <w:sz w:val="26"/>
          <w:szCs w:val="26"/>
        </w:rPr>
        <w:t>GDP, GMP.</w:t>
      </w:r>
    </w:p>
    <w:p w14:paraId="5D47B170"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Mẫu số 09- Tình hình tài chính của nhà thầu</w:t>
      </w:r>
    </w:p>
    <w:p w14:paraId="226EF84C" w14:textId="39483671"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lastRenderedPageBreak/>
        <w:t xml:space="preserve">- Báo cáo tài chính </w:t>
      </w:r>
      <w:r w:rsidR="00347E4A" w:rsidRPr="00746955">
        <w:rPr>
          <w:rFonts w:ascii="Times New Roman" w:hAnsi="Times New Roman" w:cs="Times New Roman"/>
          <w:sz w:val="26"/>
          <w:szCs w:val="26"/>
        </w:rPr>
        <w:t>2022,2023,2024</w:t>
      </w:r>
    </w:p>
    <w:p w14:paraId="16383096"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Mẫu số 08(a)- Bảng tổng hợp hợp đồng tương tự do nhà thầu thực hiện</w:t>
      </w:r>
    </w:p>
    <w:p w14:paraId="04ACAE15"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Mẫu số 08(b)- Hợp đồng tương tự do nhà thầu thực hiện</w:t>
      </w:r>
    </w:p>
    <w:p w14:paraId="6F9F08F5" w14:textId="758C37AC"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xml:space="preserve">- Hợp đồng tương tự do nhà thầu thực hiện trong năm </w:t>
      </w:r>
      <w:r w:rsidR="0074728E" w:rsidRPr="00746955">
        <w:rPr>
          <w:rFonts w:ascii="Times New Roman" w:hAnsi="Times New Roman" w:cs="Times New Roman"/>
          <w:sz w:val="26"/>
          <w:szCs w:val="26"/>
        </w:rPr>
        <w:t>2022,2023,2024</w:t>
      </w:r>
      <w:r w:rsidRPr="00746955">
        <w:rPr>
          <w:rFonts w:ascii="Times New Roman" w:hAnsi="Times New Roman" w:cs="Times New Roman"/>
          <w:sz w:val="26"/>
          <w:szCs w:val="26"/>
        </w:rPr>
        <w:t xml:space="preserve"> </w:t>
      </w:r>
      <w:r w:rsidR="00D5259D">
        <w:rPr>
          <w:rFonts w:ascii="Times New Roman" w:hAnsi="Times New Roman" w:cs="Times New Roman"/>
          <w:sz w:val="26"/>
          <w:szCs w:val="26"/>
        </w:rPr>
        <w:t>và</w:t>
      </w:r>
      <w:r w:rsidRPr="00746955">
        <w:rPr>
          <w:rFonts w:ascii="Times New Roman" w:hAnsi="Times New Roman" w:cs="Times New Roman"/>
          <w:sz w:val="26"/>
          <w:szCs w:val="26"/>
        </w:rPr>
        <w:t xml:space="preserve"> thanh lý hợp đồng hoặc hoá đơn.</w:t>
      </w:r>
    </w:p>
    <w:p w14:paraId="43279B16"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Tài liệu chứng minh kinh nghiệm thực hiện hợp đồng.</w:t>
      </w:r>
    </w:p>
    <w:p w14:paraId="61756D09"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Tài liệu chứng minh kinh nghiệm cung ứng.</w:t>
      </w:r>
    </w:p>
    <w:p w14:paraId="5F65768E" w14:textId="080C4699" w:rsidR="00C45514" w:rsidRPr="00746955" w:rsidRDefault="00C45514" w:rsidP="009238A7">
      <w:pPr>
        <w:jc w:val="both"/>
        <w:rPr>
          <w:rFonts w:ascii="Times New Roman" w:hAnsi="Times New Roman" w:cs="Times New Roman"/>
          <w:sz w:val="26"/>
          <w:szCs w:val="26"/>
        </w:rPr>
      </w:pPr>
      <w:r w:rsidRPr="00746955">
        <w:rPr>
          <w:rFonts w:ascii="Times New Roman" w:hAnsi="Times New Roman" w:cs="Times New Roman"/>
          <w:sz w:val="26"/>
          <w:szCs w:val="26"/>
        </w:rPr>
        <w:t xml:space="preserve">- Mẫu </w:t>
      </w:r>
      <w:r w:rsidR="0017251F" w:rsidRPr="00746955">
        <w:rPr>
          <w:rFonts w:ascii="Times New Roman" w:hAnsi="Times New Roman" w:cs="Times New Roman"/>
          <w:sz w:val="26"/>
          <w:szCs w:val="26"/>
        </w:rPr>
        <w:t>số 16 – Cam kết về điều kiện giao hàng của nhà thầu</w:t>
      </w:r>
    </w:p>
    <w:p w14:paraId="70E4EE7F"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Mẫu số 19 - Bản cam kết của nhà thầu</w:t>
      </w:r>
    </w:p>
    <w:p w14:paraId="199E847C" w14:textId="77777777" w:rsidR="00182602" w:rsidRPr="00746955" w:rsidRDefault="00182602" w:rsidP="009238A7">
      <w:pPr>
        <w:jc w:val="both"/>
        <w:rPr>
          <w:rFonts w:ascii="Times New Roman" w:hAnsi="Times New Roman" w:cs="Times New Roman"/>
          <w:b/>
          <w:bCs/>
          <w:i/>
          <w:iCs/>
          <w:sz w:val="26"/>
          <w:szCs w:val="26"/>
        </w:rPr>
      </w:pPr>
      <w:r w:rsidRPr="00746955">
        <w:rPr>
          <w:rFonts w:ascii="Times New Roman" w:hAnsi="Times New Roman" w:cs="Times New Roman"/>
          <w:b/>
          <w:bCs/>
          <w:i/>
          <w:iCs/>
          <w:sz w:val="26"/>
          <w:szCs w:val="26"/>
        </w:rPr>
        <w:t>2. Thư mục 2: Tài liệu chứng minh đặc tính kỹ thuật của thuốc dự thầu</w:t>
      </w:r>
    </w:p>
    <w:p w14:paraId="714D56BF"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File s</w:t>
      </w:r>
      <w:r w:rsidRPr="00746955">
        <w:rPr>
          <w:rFonts w:ascii="Times New Roman" w:hAnsi="Times New Roman" w:cs="Times New Roman"/>
          <w:spacing w:val="3"/>
          <w:sz w:val="26"/>
          <w:szCs w:val="26"/>
          <w:shd w:val="clear" w:color="auto" w:fill="FFFFFF"/>
        </w:rPr>
        <w:t xml:space="preserve">can tổng hợp giấy phép lưu hành của các sản phẩm tham gia dự thầu, đặt tên file </w:t>
      </w:r>
      <w:r w:rsidRPr="00746955">
        <w:rPr>
          <w:rFonts w:ascii="Times New Roman" w:hAnsi="Times New Roman" w:cs="Times New Roman"/>
          <w:b/>
          <w:bCs/>
          <w:spacing w:val="3"/>
          <w:sz w:val="26"/>
          <w:szCs w:val="26"/>
          <w:shd w:val="clear" w:color="auto" w:fill="FFFFFF"/>
        </w:rPr>
        <w:t>0_tonghopGPLHSPduthau</w:t>
      </w:r>
    </w:p>
    <w:p w14:paraId="3F05C516"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Tài liệu chứng minh kỹ thuật:</w:t>
      </w:r>
    </w:p>
    <w:p w14:paraId="5B66C5D1" w14:textId="77777777" w:rsidR="00182602" w:rsidRPr="00746955" w:rsidRDefault="00182602" w:rsidP="009238A7">
      <w:pPr>
        <w:pStyle w:val="ListParagraph"/>
        <w:numPr>
          <w:ilvl w:val="0"/>
          <w:numId w:val="2"/>
        </w:numPr>
        <w:spacing w:after="0" w:line="256" w:lineRule="auto"/>
        <w:jc w:val="both"/>
        <w:rPr>
          <w:rFonts w:ascii="Times New Roman" w:hAnsi="Times New Roman" w:cs="Times New Roman"/>
          <w:sz w:val="26"/>
          <w:szCs w:val="26"/>
        </w:rPr>
      </w:pPr>
      <w:r w:rsidRPr="00746955">
        <w:rPr>
          <w:rFonts w:ascii="Times New Roman" w:hAnsi="Times New Roman" w:cs="Times New Roman"/>
          <w:sz w:val="26"/>
          <w:szCs w:val="26"/>
        </w:rPr>
        <w:t>Mỗi sản phẩm tham dự thầu là 1 file riêng. Nhà thầu đặt tên file theo nguyên tắc sau: STT dự thầu trong biểu mẫu dự thầu của nhà thầu_tên sản phẩm dự thầu. (VD: Nhà thầu dự thầu 02 sản phẩm trong biểu mẫu dự thầu là A và B, tên file được đặt như sau: 1_A và 2_B)</w:t>
      </w:r>
    </w:p>
    <w:p w14:paraId="5B5D24F1" w14:textId="55D24D16" w:rsidR="0017251F" w:rsidRDefault="00182602" w:rsidP="009238A7">
      <w:pPr>
        <w:pStyle w:val="ListParagraph"/>
        <w:numPr>
          <w:ilvl w:val="0"/>
          <w:numId w:val="2"/>
        </w:numPr>
        <w:spacing w:after="0" w:line="256" w:lineRule="auto"/>
        <w:jc w:val="both"/>
        <w:rPr>
          <w:rFonts w:ascii="Times New Roman" w:hAnsi="Times New Roman" w:cs="Times New Roman"/>
          <w:sz w:val="26"/>
          <w:szCs w:val="26"/>
        </w:rPr>
      </w:pPr>
      <w:r w:rsidRPr="00746955">
        <w:rPr>
          <w:rFonts w:ascii="Times New Roman" w:hAnsi="Times New Roman" w:cs="Times New Roman"/>
          <w:sz w:val="26"/>
          <w:szCs w:val="26"/>
        </w:rPr>
        <w:t>Tài liệu trong file kỹ thuật được sắp xếp theo thứ tự trong Bảng tiêu chuẩn đánh giá về kỹ thuật (Phụ lục 4).</w:t>
      </w:r>
    </w:p>
    <w:p w14:paraId="5FDF31EB" w14:textId="77A036EA" w:rsidR="00083ABD" w:rsidRPr="009654EA" w:rsidRDefault="00083ABD" w:rsidP="00083ABD">
      <w:pPr>
        <w:pStyle w:val="ListParagraph"/>
        <w:numPr>
          <w:ilvl w:val="0"/>
          <w:numId w:val="2"/>
        </w:numPr>
        <w:spacing w:after="0" w:line="256" w:lineRule="auto"/>
        <w:jc w:val="both"/>
        <w:rPr>
          <w:rFonts w:ascii="Times New Roman" w:hAnsi="Times New Roman" w:cs="Times New Roman"/>
        </w:rPr>
      </w:pPr>
      <w:r w:rsidRPr="009654EA">
        <w:rPr>
          <w:rFonts w:ascii="Times New Roman" w:hAnsi="Times New Roman" w:cs="Times New Roman"/>
        </w:rPr>
        <w:t>Nhà thầu cung cấp bản tự chấm điểm của từng sản phẩm</w:t>
      </w:r>
      <w:r w:rsidR="00107FB6" w:rsidRPr="009654EA">
        <w:rPr>
          <w:rFonts w:ascii="Times New Roman" w:hAnsi="Times New Roman" w:cs="Times New Roman"/>
        </w:rPr>
        <w:t>,</w:t>
      </w:r>
      <w:r w:rsidRPr="009654EA">
        <w:rPr>
          <w:rFonts w:ascii="Times New Roman" w:hAnsi="Times New Roman" w:cs="Times New Roman"/>
        </w:rPr>
        <w:t xml:space="preserve"> có minh chứng cụ thể cho từng tiêu chí (cung cấp đường link tra cứu nếu có)</w:t>
      </w:r>
    </w:p>
    <w:p w14:paraId="2763153F" w14:textId="1AE02F59" w:rsidR="00182602" w:rsidRPr="00746955" w:rsidRDefault="00182602" w:rsidP="009238A7">
      <w:pPr>
        <w:jc w:val="both"/>
        <w:rPr>
          <w:rFonts w:ascii="Times New Roman" w:hAnsi="Times New Roman" w:cs="Times New Roman"/>
          <w:i/>
          <w:iCs/>
          <w:sz w:val="26"/>
          <w:szCs w:val="26"/>
        </w:rPr>
      </w:pPr>
      <w:r w:rsidRPr="00746955">
        <w:rPr>
          <w:rFonts w:ascii="Times New Roman" w:hAnsi="Times New Roman" w:cs="Times New Roman"/>
          <w:sz w:val="26"/>
          <w:szCs w:val="26"/>
        </w:rPr>
        <w:t xml:space="preserve">- File excel + file scan </w:t>
      </w:r>
      <w:r w:rsidRPr="00746955">
        <w:rPr>
          <w:rFonts w:ascii="Times New Roman" w:hAnsi="Times New Roman" w:cs="Times New Roman"/>
          <w:b/>
          <w:bCs/>
          <w:i/>
          <w:iCs/>
          <w:sz w:val="26"/>
          <w:szCs w:val="26"/>
        </w:rPr>
        <w:t xml:space="preserve">Mẫu số 18 “Biểu mẫu dự thầu gói thầu: </w:t>
      </w:r>
      <w:r w:rsidR="00EF2E69">
        <w:rPr>
          <w:rFonts w:ascii="Times New Roman" w:hAnsi="Times New Roman" w:cs="Times New Roman"/>
          <w:b/>
          <w:bCs/>
          <w:i/>
          <w:iCs/>
          <w:sz w:val="26"/>
          <w:szCs w:val="26"/>
        </w:rPr>
        <w:t xml:space="preserve">Gói số 1: </w:t>
      </w:r>
      <w:r w:rsidR="008F748D" w:rsidRPr="00746955">
        <w:rPr>
          <w:rFonts w:ascii="Times New Roman" w:hAnsi="Times New Roman" w:cs="Times New Roman"/>
          <w:b/>
          <w:bCs/>
          <w:sz w:val="26"/>
          <w:szCs w:val="26"/>
        </w:rPr>
        <w:t>Gói thầu thuốc Generic (2026/TNT-01)</w:t>
      </w:r>
      <w:r w:rsidRPr="00746955">
        <w:rPr>
          <w:rFonts w:ascii="Times New Roman" w:hAnsi="Times New Roman" w:cs="Times New Roman"/>
          <w:b/>
          <w:bCs/>
          <w:i/>
          <w:iCs/>
          <w:sz w:val="26"/>
          <w:szCs w:val="26"/>
        </w:rPr>
        <w:t>”</w:t>
      </w:r>
      <w:r w:rsidRPr="00746955">
        <w:rPr>
          <w:rFonts w:ascii="Times New Roman" w:hAnsi="Times New Roman" w:cs="Times New Roman"/>
          <w:i/>
          <w:iCs/>
          <w:sz w:val="26"/>
          <w:szCs w:val="26"/>
        </w:rPr>
        <w:t xml:space="preserve"> (theo mẫu mời thầu cung cấp trong E-HSMT) </w:t>
      </w:r>
    </w:p>
    <w:p w14:paraId="1F32DE51" w14:textId="77777777" w:rsidR="00182602" w:rsidRPr="00746955" w:rsidRDefault="00182602" w:rsidP="009238A7">
      <w:pPr>
        <w:jc w:val="both"/>
        <w:rPr>
          <w:rFonts w:ascii="Times New Roman" w:hAnsi="Times New Roman" w:cs="Times New Roman"/>
          <w:b/>
          <w:bCs/>
          <w:i/>
          <w:iCs/>
          <w:sz w:val="26"/>
          <w:szCs w:val="26"/>
        </w:rPr>
      </w:pPr>
      <w:r w:rsidRPr="00746955">
        <w:rPr>
          <w:rFonts w:ascii="Times New Roman" w:hAnsi="Times New Roman" w:cs="Times New Roman"/>
          <w:b/>
          <w:bCs/>
          <w:i/>
          <w:iCs/>
          <w:sz w:val="26"/>
          <w:szCs w:val="26"/>
        </w:rPr>
        <w:t>3. Thư mục 3: Tài liệu về tài chính</w:t>
      </w:r>
    </w:p>
    <w:p w14:paraId="7D878763"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Mẫu số 06(a)- Bảng kê khai chi phí sản xuất trong nước đối với thuốc được hưởng ưu đãi</w:t>
      </w:r>
    </w:p>
    <w:p w14:paraId="5361E97C"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Mẫu số 06(b)- Bảng thuyết minh chi phí sản xuất trong nước trong cơ cấu giá</w:t>
      </w:r>
    </w:p>
    <w:p w14:paraId="6E471216" w14:textId="77777777" w:rsidR="00182602" w:rsidRPr="00746955" w:rsidRDefault="00182602" w:rsidP="009238A7">
      <w:pPr>
        <w:jc w:val="both"/>
        <w:rPr>
          <w:rFonts w:ascii="Times New Roman" w:hAnsi="Times New Roman" w:cs="Times New Roman"/>
          <w:sz w:val="26"/>
          <w:szCs w:val="26"/>
        </w:rPr>
      </w:pPr>
      <w:r w:rsidRPr="00746955">
        <w:rPr>
          <w:rFonts w:ascii="Times New Roman" w:hAnsi="Times New Roman" w:cs="Times New Roman"/>
          <w:sz w:val="26"/>
          <w:szCs w:val="26"/>
        </w:rPr>
        <w:t xml:space="preserve">- </w:t>
      </w:r>
      <w:r w:rsidRPr="00746955">
        <w:rPr>
          <w:rFonts w:ascii="Times New Roman" w:hAnsi="Times New Roman" w:cs="Times New Roman"/>
          <w:b/>
          <w:bCs/>
          <w:sz w:val="26"/>
          <w:szCs w:val="26"/>
        </w:rPr>
        <w:t>Thư mục Tài liệu chứng minh ưu đãi của thuốc sản xuất trong nướ</w:t>
      </w:r>
      <w:r w:rsidRPr="00746955">
        <w:rPr>
          <w:rFonts w:ascii="Times New Roman" w:hAnsi="Times New Roman" w:cs="Times New Roman"/>
          <w:sz w:val="26"/>
          <w:szCs w:val="26"/>
        </w:rPr>
        <w:t>c: Mỗi sản phẩm được hưởng ưu đãi xếp trong một thư mục riêng, đặt tên: Tài liệu chứng minh ưu đãi – tên sản phẩm.</w:t>
      </w:r>
    </w:p>
    <w:p w14:paraId="20D15D1F" w14:textId="378DC03E" w:rsidR="000E1342" w:rsidRPr="00746955" w:rsidRDefault="000E1342" w:rsidP="009238A7">
      <w:pPr>
        <w:jc w:val="both"/>
        <w:rPr>
          <w:rFonts w:ascii="Times New Roman" w:hAnsi="Times New Roman" w:cs="Times New Roman"/>
          <w:sz w:val="26"/>
          <w:szCs w:val="26"/>
        </w:rPr>
      </w:pPr>
    </w:p>
    <w:sectPr w:rsidR="000E1342" w:rsidRPr="00746955" w:rsidSect="00E74D98">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B1C16"/>
    <w:multiLevelType w:val="multilevel"/>
    <w:tmpl w:val="6D00222C"/>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4D5E29"/>
    <w:multiLevelType w:val="hybridMultilevel"/>
    <w:tmpl w:val="1AC2D48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44717250">
    <w:abstractNumId w:val="0"/>
  </w:num>
  <w:num w:numId="2" w16cid:durableId="1432243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342"/>
    <w:rsid w:val="00026E62"/>
    <w:rsid w:val="00083ABD"/>
    <w:rsid w:val="000B61E3"/>
    <w:rsid w:val="000D5D7B"/>
    <w:rsid w:val="000E1342"/>
    <w:rsid w:val="00107FB6"/>
    <w:rsid w:val="0017251F"/>
    <w:rsid w:val="00182602"/>
    <w:rsid w:val="001C4A02"/>
    <w:rsid w:val="001D4F2A"/>
    <w:rsid w:val="001E759F"/>
    <w:rsid w:val="001F7329"/>
    <w:rsid w:val="00234A95"/>
    <w:rsid w:val="00294F43"/>
    <w:rsid w:val="002D626B"/>
    <w:rsid w:val="002F525C"/>
    <w:rsid w:val="002F77B7"/>
    <w:rsid w:val="003046DC"/>
    <w:rsid w:val="00347E4A"/>
    <w:rsid w:val="003A5631"/>
    <w:rsid w:val="003C202E"/>
    <w:rsid w:val="00402832"/>
    <w:rsid w:val="0043660B"/>
    <w:rsid w:val="00436AA0"/>
    <w:rsid w:val="004B7FFB"/>
    <w:rsid w:val="0064203B"/>
    <w:rsid w:val="006421CC"/>
    <w:rsid w:val="00655E4D"/>
    <w:rsid w:val="00672ECD"/>
    <w:rsid w:val="00686EA5"/>
    <w:rsid w:val="006C0F42"/>
    <w:rsid w:val="006C5321"/>
    <w:rsid w:val="006E75BC"/>
    <w:rsid w:val="00702E2D"/>
    <w:rsid w:val="007075CA"/>
    <w:rsid w:val="00725A10"/>
    <w:rsid w:val="00744AFA"/>
    <w:rsid w:val="00746955"/>
    <w:rsid w:val="0074728E"/>
    <w:rsid w:val="00816105"/>
    <w:rsid w:val="008572F1"/>
    <w:rsid w:val="00877FF4"/>
    <w:rsid w:val="008A5E68"/>
    <w:rsid w:val="008F0346"/>
    <w:rsid w:val="008F748D"/>
    <w:rsid w:val="009238A7"/>
    <w:rsid w:val="009506F5"/>
    <w:rsid w:val="00964EA8"/>
    <w:rsid w:val="009654EA"/>
    <w:rsid w:val="009C529F"/>
    <w:rsid w:val="009D2848"/>
    <w:rsid w:val="009D663B"/>
    <w:rsid w:val="00A10911"/>
    <w:rsid w:val="00A70E22"/>
    <w:rsid w:val="00AC2CDB"/>
    <w:rsid w:val="00B05C4F"/>
    <w:rsid w:val="00B07F78"/>
    <w:rsid w:val="00B24FCF"/>
    <w:rsid w:val="00B3101F"/>
    <w:rsid w:val="00B33D1F"/>
    <w:rsid w:val="00BB5113"/>
    <w:rsid w:val="00BE7B4B"/>
    <w:rsid w:val="00C238A0"/>
    <w:rsid w:val="00C45514"/>
    <w:rsid w:val="00C637F4"/>
    <w:rsid w:val="00C73E46"/>
    <w:rsid w:val="00CA000D"/>
    <w:rsid w:val="00CD003B"/>
    <w:rsid w:val="00CD0118"/>
    <w:rsid w:val="00D5259D"/>
    <w:rsid w:val="00D71077"/>
    <w:rsid w:val="00D8400D"/>
    <w:rsid w:val="00E01D44"/>
    <w:rsid w:val="00E37EE3"/>
    <w:rsid w:val="00E46251"/>
    <w:rsid w:val="00E74D98"/>
    <w:rsid w:val="00EB7F86"/>
    <w:rsid w:val="00EE1798"/>
    <w:rsid w:val="00EF2E69"/>
    <w:rsid w:val="00F02F27"/>
    <w:rsid w:val="00F06CCD"/>
    <w:rsid w:val="00FC3710"/>
    <w:rsid w:val="00FF2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FF80"/>
  <w15:chartTrackingRefBased/>
  <w15:docId w15:val="{4ACB6EA0-75E7-4278-A770-67F2C1BFD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13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13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13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13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13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13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13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13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13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13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13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13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13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13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13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13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13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1342"/>
    <w:rPr>
      <w:rFonts w:eastAsiaTheme="majorEastAsia" w:cstheme="majorBidi"/>
      <w:color w:val="272727" w:themeColor="text1" w:themeTint="D8"/>
    </w:rPr>
  </w:style>
  <w:style w:type="paragraph" w:styleId="Title">
    <w:name w:val="Title"/>
    <w:basedOn w:val="Normal"/>
    <w:next w:val="Normal"/>
    <w:link w:val="TitleChar"/>
    <w:uiPriority w:val="10"/>
    <w:qFormat/>
    <w:rsid w:val="000E13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13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13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13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1342"/>
    <w:pPr>
      <w:spacing w:before="160"/>
      <w:jc w:val="center"/>
    </w:pPr>
    <w:rPr>
      <w:i/>
      <w:iCs/>
      <w:color w:val="404040" w:themeColor="text1" w:themeTint="BF"/>
    </w:rPr>
  </w:style>
  <w:style w:type="character" w:customStyle="1" w:styleId="QuoteChar">
    <w:name w:val="Quote Char"/>
    <w:basedOn w:val="DefaultParagraphFont"/>
    <w:link w:val="Quote"/>
    <w:uiPriority w:val="29"/>
    <w:rsid w:val="000E1342"/>
    <w:rPr>
      <w:i/>
      <w:iCs/>
      <w:color w:val="404040" w:themeColor="text1" w:themeTint="BF"/>
    </w:rPr>
  </w:style>
  <w:style w:type="paragraph" w:styleId="ListParagraph">
    <w:name w:val="List Paragraph"/>
    <w:aliases w:val="Norm,Nga 3,Đoạn của Danh sách,List Paragraph11,Paragraph,liet ke,List para,3.gach dau dong,dau,dau dong,DẦU THẤP,dau cham,Cong thuc,ghichuhinh,gach dau dong,DANH MỤC BẢNG,bang chu,Bullet L1,CONTENT,1.1.1.1.1.,bullet,Citation List,본문(내용),k"/>
    <w:basedOn w:val="Normal"/>
    <w:link w:val="ListParagraphChar"/>
    <w:uiPriority w:val="34"/>
    <w:qFormat/>
    <w:rsid w:val="000E1342"/>
    <w:pPr>
      <w:ind w:left="720"/>
      <w:contextualSpacing/>
    </w:pPr>
  </w:style>
  <w:style w:type="character" w:styleId="IntenseEmphasis">
    <w:name w:val="Intense Emphasis"/>
    <w:basedOn w:val="DefaultParagraphFont"/>
    <w:uiPriority w:val="21"/>
    <w:qFormat/>
    <w:rsid w:val="000E1342"/>
    <w:rPr>
      <w:i/>
      <w:iCs/>
      <w:color w:val="0F4761" w:themeColor="accent1" w:themeShade="BF"/>
    </w:rPr>
  </w:style>
  <w:style w:type="paragraph" w:styleId="IntenseQuote">
    <w:name w:val="Intense Quote"/>
    <w:basedOn w:val="Normal"/>
    <w:next w:val="Normal"/>
    <w:link w:val="IntenseQuoteChar"/>
    <w:uiPriority w:val="30"/>
    <w:qFormat/>
    <w:rsid w:val="000E13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1342"/>
    <w:rPr>
      <w:i/>
      <w:iCs/>
      <w:color w:val="0F4761" w:themeColor="accent1" w:themeShade="BF"/>
    </w:rPr>
  </w:style>
  <w:style w:type="character" w:styleId="IntenseReference">
    <w:name w:val="Intense Reference"/>
    <w:basedOn w:val="DefaultParagraphFont"/>
    <w:uiPriority w:val="32"/>
    <w:qFormat/>
    <w:rsid w:val="000E1342"/>
    <w:rPr>
      <w:b/>
      <w:bCs/>
      <w:smallCaps/>
      <w:color w:val="0F4761" w:themeColor="accent1" w:themeShade="BF"/>
      <w:spacing w:val="5"/>
    </w:rPr>
  </w:style>
  <w:style w:type="character" w:customStyle="1" w:styleId="ListParagraphChar">
    <w:name w:val="List Paragraph Char"/>
    <w:aliases w:val="Norm Char,Nga 3 Char,Đoạn của Danh sách Char,List Paragraph11 Char,Paragraph Char,liet ke Char,List para Char,3.gach dau dong Char,dau Char,dau dong Char,DẦU THẤP Char,dau cham Char,Cong thuc Char,ghichuhinh Char,gach dau dong Char"/>
    <w:link w:val="ListParagraph"/>
    <w:uiPriority w:val="34"/>
    <w:rsid w:val="00182602"/>
  </w:style>
  <w:style w:type="character" w:customStyle="1" w:styleId="fontstyle01">
    <w:name w:val="fontstyle01"/>
    <w:rsid w:val="00182602"/>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TotalTime>
  <Pages>6</Pages>
  <Words>1728</Words>
  <Characters>9853</Characters>
  <Application>Microsoft Office Word</Application>
  <DocSecurity>0</DocSecurity>
  <Lines>82</Lines>
  <Paragraphs>23</Paragraphs>
  <ScaleCrop>false</ScaleCrop>
  <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 Đặng</dc:creator>
  <cp:keywords/>
  <dc:description/>
  <cp:lastModifiedBy>Phương Anh Nguyễn Đặng</cp:lastModifiedBy>
  <cp:revision>64</cp:revision>
  <dcterms:created xsi:type="dcterms:W3CDTF">2025-12-31T03:33:00Z</dcterms:created>
  <dcterms:modified xsi:type="dcterms:W3CDTF">2026-01-07T14:58:00Z</dcterms:modified>
</cp:coreProperties>
</file>